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28"/>
        </w:rPr>
      </w:pPr>
      <w:r w:rsidRPr="00A76FEB">
        <w:rPr>
          <w:rFonts w:ascii="仿宋_GB2312" w:eastAsia="仿宋_GB2312" w:hAnsi="Times New Roman" w:hint="eastAsia"/>
          <w:bCs/>
          <w:sz w:val="32"/>
          <w:szCs w:val="28"/>
        </w:rPr>
        <w:t xml:space="preserve">附件： </w:t>
      </w:r>
      <w:r w:rsidRPr="00A76FEB">
        <w:rPr>
          <w:rFonts w:ascii="方正仿宋_GBK" w:eastAsia="方正仿宋_GBK" w:hAnsi="Times New Roman" w:hint="eastAsia"/>
          <w:bCs/>
          <w:sz w:val="32"/>
          <w:szCs w:val="28"/>
        </w:rPr>
        <w:t xml:space="preserve">                               </w:t>
      </w:r>
    </w:p>
    <w:p w:rsidR="00A76FEB" w:rsidRPr="00B571AA" w:rsidRDefault="00A76FEB" w:rsidP="00A76FEB">
      <w:pPr>
        <w:spacing w:line="560" w:lineRule="exact"/>
        <w:rPr>
          <w:rFonts w:ascii="方正黑体_GBK" w:eastAsia="方正黑体_GBK" w:hAnsi="Times New Roman" w:hint="eastAsia"/>
          <w:bCs/>
          <w:szCs w:val="21"/>
        </w:rPr>
      </w:pPr>
      <w:r w:rsidRPr="00A76FEB">
        <w:rPr>
          <w:rFonts w:ascii="华文中宋" w:eastAsia="华文中宋" w:hAnsi="Times New Roman" w:hint="eastAsia"/>
          <w:b/>
          <w:bCs/>
          <w:sz w:val="32"/>
          <w:szCs w:val="52"/>
        </w:rPr>
        <w:t xml:space="preserve">      </w:t>
      </w:r>
      <w:r>
        <w:rPr>
          <w:rFonts w:ascii="华文中宋" w:eastAsia="华文中宋" w:hAnsi="Times New Roman" w:hint="eastAsia"/>
          <w:b/>
          <w:bCs/>
          <w:sz w:val="32"/>
          <w:szCs w:val="52"/>
        </w:rPr>
        <w:t xml:space="preserve">                            </w:t>
      </w:r>
      <w:r w:rsidRPr="00A76FEB">
        <w:rPr>
          <w:rFonts w:ascii="华文中宋" w:eastAsia="华文中宋" w:hAnsi="Times New Roman" w:hint="eastAsia"/>
          <w:b/>
          <w:bCs/>
          <w:sz w:val="32"/>
          <w:szCs w:val="52"/>
        </w:rPr>
        <w:t xml:space="preserve"> </w:t>
      </w:r>
      <w:r w:rsidRPr="00A76FEB">
        <w:rPr>
          <w:rFonts w:ascii="方正黑体_GBK" w:eastAsia="方正黑体_GBK" w:hAnsi="Times New Roman" w:hint="eastAsia"/>
          <w:bCs/>
          <w:sz w:val="32"/>
          <w:szCs w:val="52"/>
        </w:rPr>
        <w:t>类号：</w:t>
      </w:r>
      <w:r w:rsidR="00B571AA" w:rsidRPr="00B571AA">
        <w:rPr>
          <w:rFonts w:ascii="方正黑体_GBK" w:eastAsia="方正黑体_GBK" w:hAnsi="Times New Roman" w:hint="eastAsia"/>
          <w:bCs/>
          <w:szCs w:val="21"/>
          <w:u w:val="single"/>
        </w:rPr>
        <w:t>软件和互联网双创团队</w:t>
      </w:r>
      <w:r w:rsidRPr="00B571AA">
        <w:rPr>
          <w:rFonts w:ascii="方正黑体_GBK" w:eastAsia="方正黑体_GBK" w:hAnsi="Times New Roman" w:hint="eastAsia"/>
          <w:bCs/>
          <w:szCs w:val="21"/>
        </w:rPr>
        <w:t xml:space="preserve">      </w:t>
      </w:r>
    </w:p>
    <w:p w:rsidR="00A76FEB" w:rsidRPr="00A76FEB" w:rsidRDefault="00A76FEB" w:rsidP="00A76FEB">
      <w:pPr>
        <w:spacing w:line="560" w:lineRule="exact"/>
        <w:rPr>
          <w:rFonts w:ascii="华文中宋" w:eastAsia="华文中宋" w:hAnsi="Times New Roman" w:hint="eastAsia"/>
          <w:b/>
          <w:bCs/>
          <w:sz w:val="32"/>
          <w:szCs w:val="52"/>
        </w:rPr>
      </w:pPr>
      <w:r w:rsidRPr="00A76FEB">
        <w:rPr>
          <w:rFonts w:ascii="华文中宋" w:eastAsia="华文中宋" w:hAnsi="Times New Roman" w:hint="eastAsia"/>
          <w:b/>
          <w:bCs/>
          <w:sz w:val="32"/>
          <w:szCs w:val="52"/>
        </w:rPr>
        <w:t xml:space="preserve"> </w:t>
      </w:r>
    </w:p>
    <w:p w:rsidR="00B571AA" w:rsidRDefault="00A76FEB" w:rsidP="00B571AA">
      <w:pPr>
        <w:spacing w:line="560" w:lineRule="exact"/>
        <w:jc w:val="center"/>
        <w:rPr>
          <w:rFonts w:ascii="方正小标宋_GBK" w:eastAsia="方正小标宋_GBK" w:hAnsi="Times New Roman" w:hint="eastAsia"/>
          <w:bCs/>
          <w:sz w:val="36"/>
          <w:szCs w:val="52"/>
        </w:rPr>
      </w:pPr>
      <w:r w:rsidRPr="00A76FEB">
        <w:rPr>
          <w:rFonts w:ascii="方正小标宋_GBK" w:eastAsia="方正小标宋_GBK" w:hAnsi="Times New Roman" w:hint="eastAsia"/>
          <w:bCs/>
          <w:sz w:val="36"/>
          <w:szCs w:val="52"/>
        </w:rPr>
        <w:t>江苏省</w:t>
      </w:r>
      <w:r w:rsidR="00B571AA" w:rsidRPr="00B571AA">
        <w:rPr>
          <w:rFonts w:ascii="方正小标宋_GBK" w:eastAsia="方正小标宋_GBK" w:hAnsi="Times New Roman" w:hint="eastAsia"/>
          <w:bCs/>
          <w:sz w:val="36"/>
          <w:szCs w:val="52"/>
        </w:rPr>
        <w:t>工业和信息产业转型升级专项引导资金</w:t>
      </w:r>
    </w:p>
    <w:p w:rsidR="00A76FEB" w:rsidRPr="00A76FEB" w:rsidRDefault="00A76FEB" w:rsidP="00B571AA">
      <w:pPr>
        <w:spacing w:line="560" w:lineRule="exact"/>
        <w:jc w:val="center"/>
        <w:rPr>
          <w:rFonts w:ascii="方正小标宋_GBK" w:eastAsia="方正小标宋_GBK" w:hAnsi="Times New Roman" w:hint="eastAsia"/>
          <w:bCs/>
          <w:sz w:val="36"/>
          <w:szCs w:val="52"/>
        </w:rPr>
      </w:pPr>
      <w:r w:rsidRPr="00A76FEB">
        <w:rPr>
          <w:rFonts w:ascii="方正小标宋_GBK" w:eastAsia="方正小标宋_GBK" w:hAnsi="Times New Roman" w:hint="eastAsia"/>
          <w:bCs/>
          <w:sz w:val="36"/>
          <w:szCs w:val="52"/>
        </w:rPr>
        <w:t>项目申报书</w:t>
      </w:r>
    </w:p>
    <w:p w:rsidR="00A76FEB" w:rsidRPr="00A76FEB" w:rsidRDefault="00A76FEB" w:rsidP="00A76FEB">
      <w:pPr>
        <w:spacing w:line="560" w:lineRule="exact"/>
        <w:jc w:val="center"/>
        <w:rPr>
          <w:rFonts w:ascii="方正小标宋_GBK" w:eastAsia="方正小标宋_GBK" w:hAnsi="Times New Roman" w:hint="eastAsia"/>
          <w:bCs/>
          <w:sz w:val="36"/>
          <w:szCs w:val="52"/>
        </w:rPr>
      </w:pPr>
    </w:p>
    <w:p w:rsidR="00A76FEB" w:rsidRPr="00A76FEB" w:rsidRDefault="00A76FEB" w:rsidP="00A76FE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76FEB" w:rsidRPr="00A76FEB" w:rsidRDefault="00A76FEB" w:rsidP="00A76FE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kern w:val="11"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127"/>
          <w:sz w:val="32"/>
          <w:szCs w:val="36"/>
        </w:rPr>
        <w:t>项目名</w:t>
      </w:r>
      <w:r w:rsidRPr="00A76FEB">
        <w:rPr>
          <w:rFonts w:ascii="方正仿宋_GBK" w:eastAsia="方正仿宋_GBK" w:hAnsi="Times New Roman" w:hint="eastAsia"/>
          <w:bCs/>
          <w:spacing w:val="1"/>
          <w:sz w:val="32"/>
          <w:szCs w:val="36"/>
        </w:rPr>
        <w:t>称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：____________________________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kern w:val="11"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127"/>
          <w:sz w:val="32"/>
          <w:szCs w:val="36"/>
        </w:rPr>
        <w:t>承担单</w:t>
      </w:r>
      <w:r w:rsidRPr="00A76FEB">
        <w:rPr>
          <w:rFonts w:ascii="方正仿宋_GBK" w:eastAsia="方正仿宋_GBK" w:hAnsi="Times New Roman" w:hint="eastAsia"/>
          <w:bCs/>
          <w:spacing w:val="1"/>
          <w:sz w:val="32"/>
          <w:szCs w:val="36"/>
        </w:rPr>
        <w:t>位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50"/>
          <w:sz w:val="32"/>
          <w:szCs w:val="36"/>
        </w:rPr>
        <w:t>地址及邮</w:t>
      </w:r>
      <w:r w:rsidRPr="00A76FEB">
        <w:rPr>
          <w:rFonts w:ascii="方正仿宋_GBK" w:eastAsia="方正仿宋_GBK" w:hAnsi="Times New Roman" w:hint="eastAsia"/>
          <w:bCs/>
          <w:spacing w:val="2"/>
          <w:sz w:val="32"/>
          <w:szCs w:val="36"/>
        </w:rPr>
        <w:t>编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50"/>
          <w:sz w:val="32"/>
          <w:szCs w:val="36"/>
        </w:rPr>
        <w:t>项目负责</w:t>
      </w:r>
      <w:r w:rsidRPr="00A76FEB">
        <w:rPr>
          <w:rFonts w:ascii="方正仿宋_GBK" w:eastAsia="方正仿宋_GBK" w:hAnsi="Times New Roman" w:hint="eastAsia"/>
          <w:bCs/>
          <w:spacing w:val="2"/>
          <w:sz w:val="32"/>
          <w:szCs w:val="36"/>
        </w:rPr>
        <w:t>人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50"/>
          <w:sz w:val="32"/>
          <w:szCs w:val="36"/>
        </w:rPr>
        <w:t>财务负责</w:t>
      </w:r>
      <w:r w:rsidRPr="00A76FEB">
        <w:rPr>
          <w:rFonts w:ascii="方正仿宋_GBK" w:eastAsia="方正仿宋_GBK" w:hAnsi="Times New Roman" w:hint="eastAsia"/>
          <w:bCs/>
          <w:spacing w:val="2"/>
          <w:sz w:val="32"/>
          <w:szCs w:val="36"/>
        </w:rPr>
        <w:t>人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kern w:val="11"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50"/>
          <w:sz w:val="32"/>
          <w:szCs w:val="36"/>
        </w:rPr>
        <w:t>单位负责</w:t>
      </w:r>
      <w:r w:rsidRPr="00A76FEB">
        <w:rPr>
          <w:rFonts w:ascii="方正仿宋_GBK" w:eastAsia="方正仿宋_GBK" w:hAnsi="Times New Roman" w:hint="eastAsia"/>
          <w:bCs/>
          <w:spacing w:val="2"/>
          <w:sz w:val="32"/>
          <w:szCs w:val="36"/>
        </w:rPr>
        <w:t>人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127"/>
          <w:sz w:val="32"/>
          <w:szCs w:val="36"/>
        </w:rPr>
        <w:t>单位传</w:t>
      </w:r>
      <w:r w:rsidRPr="00A76FEB">
        <w:rPr>
          <w:rFonts w:ascii="方正仿宋_GBK" w:eastAsia="方正仿宋_GBK" w:hAnsi="Times New Roman" w:hint="eastAsia"/>
          <w:bCs/>
          <w:spacing w:val="1"/>
          <w:sz w:val="32"/>
          <w:szCs w:val="36"/>
        </w:rPr>
        <w:t>真：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8"/>
          <w:sz w:val="32"/>
          <w:szCs w:val="36"/>
        </w:rPr>
        <w:t>联系人及电</w:t>
      </w:r>
      <w:r w:rsidRPr="00A76FEB">
        <w:rPr>
          <w:rFonts w:ascii="方正仿宋_GBK" w:eastAsia="方正仿宋_GBK" w:hAnsi="Times New Roman" w:hint="eastAsia"/>
          <w:bCs/>
          <w:spacing w:val="-18"/>
          <w:sz w:val="32"/>
          <w:szCs w:val="36"/>
        </w:rPr>
        <w:t>话</w:t>
      </w:r>
      <w:r w:rsidRPr="00A76FEB">
        <w:rPr>
          <w:rFonts w:ascii="方正仿宋_GBK" w:eastAsia="方正仿宋_GBK" w:hAnsi="Times New Roman" w:hint="eastAsia"/>
          <w:bCs/>
          <w:sz w:val="32"/>
          <w:szCs w:val="36"/>
        </w:rPr>
        <w:t>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rPr>
          <w:rFonts w:ascii="方正仿宋_GBK" w:eastAsia="方正仿宋_GBK" w:hAnsi="Times New Roman" w:hint="eastAsia"/>
          <w:bCs/>
          <w:sz w:val="32"/>
          <w:szCs w:val="36"/>
        </w:rPr>
      </w:pPr>
      <w:r w:rsidRPr="00A76FEB">
        <w:rPr>
          <w:rFonts w:ascii="方正仿宋_GBK" w:eastAsia="方正仿宋_GBK" w:hAnsi="Times New Roman" w:hint="eastAsia"/>
          <w:bCs/>
          <w:spacing w:val="127"/>
          <w:sz w:val="32"/>
          <w:szCs w:val="36"/>
        </w:rPr>
        <w:t>填报日</w:t>
      </w:r>
      <w:r w:rsidRPr="00A76FEB">
        <w:rPr>
          <w:rFonts w:ascii="方正仿宋_GBK" w:eastAsia="方正仿宋_GBK" w:hAnsi="Times New Roman" w:hint="eastAsia"/>
          <w:bCs/>
          <w:spacing w:val="1"/>
          <w:sz w:val="32"/>
          <w:szCs w:val="36"/>
        </w:rPr>
        <w:t>期：</w:t>
      </w:r>
      <w:r w:rsidRPr="00A76FEB">
        <w:rPr>
          <w:rFonts w:ascii="方正仿宋_GBK" w:eastAsia="方正仿宋_GBK" w:hAnsi="Times New Roman" w:hint="eastAsia"/>
          <w:bCs/>
          <w:kern w:val="11"/>
          <w:sz w:val="32"/>
          <w:szCs w:val="36"/>
        </w:rPr>
        <w:t>____________________________</w:t>
      </w:r>
    </w:p>
    <w:p w:rsidR="00A76FEB" w:rsidRPr="00A76FEB" w:rsidRDefault="00A76FEB" w:rsidP="00A76FEB">
      <w:pPr>
        <w:spacing w:line="560" w:lineRule="exact"/>
        <w:ind w:firstLineChars="200" w:firstLine="640"/>
        <w:rPr>
          <w:rFonts w:ascii="方正仿宋_GBK" w:eastAsia="方正仿宋_GBK" w:hAnsi="Times New Roman" w:hint="eastAsia"/>
          <w:bCs/>
          <w:sz w:val="32"/>
          <w:szCs w:val="36"/>
        </w:rPr>
      </w:pPr>
    </w:p>
    <w:p w:rsidR="00A76FEB" w:rsidRPr="00A76FEB" w:rsidRDefault="00A76FEB" w:rsidP="00A76FEB">
      <w:pPr>
        <w:spacing w:line="560" w:lineRule="exact"/>
        <w:ind w:firstLineChars="200" w:firstLine="640"/>
        <w:rPr>
          <w:rFonts w:ascii="方正仿宋_GBK" w:eastAsia="方正仿宋_GBK" w:hAnsi="Times New Roman" w:hint="eastAsia"/>
          <w:bCs/>
          <w:sz w:val="32"/>
          <w:szCs w:val="36"/>
        </w:rPr>
      </w:pPr>
    </w:p>
    <w:p w:rsidR="00A76FEB" w:rsidRPr="00A76FEB" w:rsidRDefault="00A76FEB" w:rsidP="00A76FEB">
      <w:pPr>
        <w:spacing w:line="0" w:lineRule="atLeast"/>
        <w:rPr>
          <w:rFonts w:ascii="方正楷体_GBK" w:eastAsia="方正楷体_GBK" w:hAnsi="Times New Roman" w:hint="eastAsia"/>
          <w:bCs/>
          <w:sz w:val="32"/>
          <w:szCs w:val="36"/>
        </w:rPr>
      </w:pPr>
      <w:r w:rsidRPr="00A76FEB">
        <w:rPr>
          <w:rFonts w:ascii="Times New Roman" w:eastAsia="仿宋_GB2312" w:hAnsi="Times New Roman" w:hint="eastAsia"/>
          <w:b/>
          <w:bCs/>
          <w:sz w:val="32"/>
          <w:szCs w:val="36"/>
        </w:rPr>
        <w:t xml:space="preserve">               </w:t>
      </w:r>
      <w:r w:rsidRPr="00A76FEB">
        <w:rPr>
          <w:rFonts w:ascii="方正楷体_GBK" w:eastAsia="方正楷体_GBK" w:hAnsi="Times New Roman" w:hint="eastAsia"/>
          <w:bCs/>
          <w:sz w:val="32"/>
          <w:szCs w:val="36"/>
        </w:rPr>
        <w:t xml:space="preserve">   </w:t>
      </w:r>
    </w:p>
    <w:p w:rsidR="00A76FEB" w:rsidRPr="00A76FEB" w:rsidRDefault="00A76FEB" w:rsidP="00FF5618">
      <w:pPr>
        <w:spacing w:line="0" w:lineRule="atLeast"/>
        <w:ind w:firstLineChars="800" w:firstLine="1680"/>
        <w:rPr>
          <w:rFonts w:ascii="方正楷体_GBK" w:eastAsia="方正楷体_GBK" w:hAnsi="Times New Roman" w:hint="eastAsia"/>
          <w:bCs/>
          <w:sz w:val="32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5" o:spid="_x0000_s1027" type="#_x0000_t202" style="position:absolute;left:0;text-align:left;margin-left:297pt;margin-top:5.7pt;width:54pt;height:31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" o:allowincell="f" strokecolor="white">
            <v:textbox>
              <w:txbxContent>
                <w:p w:rsidR="00A76FEB" w:rsidRDefault="00A76FEB" w:rsidP="00A76FEB">
                  <w:pPr>
                    <w:rPr>
                      <w:rFonts w:ascii="方正楷体_GBK" w:eastAsia="方正楷体_GBK" w:hint="eastAsia"/>
                    </w:rPr>
                  </w:pPr>
                  <w:r>
                    <w:rPr>
                      <w:rFonts w:ascii="方正楷体_GBK" w:eastAsia="方正楷体_GBK" w:hint="eastAsia"/>
                    </w:rPr>
                    <w:t>印制</w:t>
                  </w:r>
                </w:p>
              </w:txbxContent>
            </v:textbox>
          </v:shape>
        </w:pict>
      </w:r>
      <w:r w:rsidRPr="00A76FEB">
        <w:rPr>
          <w:rFonts w:ascii="方正楷体_GBK" w:eastAsia="方正楷体_GBK" w:hAnsi="Times New Roman" w:hint="eastAsia"/>
          <w:bCs/>
          <w:sz w:val="32"/>
          <w:szCs w:val="36"/>
        </w:rPr>
        <w:t>江苏省经济和信息化委员会</w:t>
      </w:r>
    </w:p>
    <w:p w:rsidR="00A76FEB" w:rsidRPr="00A76FEB" w:rsidRDefault="00A76FEB" w:rsidP="00A76FEB">
      <w:pPr>
        <w:spacing w:line="0" w:lineRule="atLeast"/>
        <w:ind w:firstLineChars="400" w:firstLine="1760"/>
        <w:rPr>
          <w:rFonts w:ascii="方正楷体_GBK" w:eastAsia="方正楷体_GBK" w:hAnsi="Times New Roman" w:hint="eastAsia"/>
          <w:bCs/>
          <w:sz w:val="32"/>
          <w:szCs w:val="36"/>
        </w:rPr>
      </w:pPr>
      <w:r w:rsidRPr="00A76FEB">
        <w:rPr>
          <w:rFonts w:ascii="方正楷体_GBK" w:eastAsia="方正楷体_GBK" w:hAnsi="Times New Roman" w:hint="eastAsia"/>
          <w:bCs/>
          <w:spacing w:val="60"/>
          <w:sz w:val="32"/>
          <w:szCs w:val="32"/>
        </w:rPr>
        <w:t xml:space="preserve">江 苏 省 财 政 </w:t>
      </w:r>
      <w:r w:rsidRPr="00A76FEB">
        <w:rPr>
          <w:rFonts w:ascii="方正楷体_GBK" w:eastAsia="方正楷体_GBK" w:hAnsi="Times New Roman" w:hint="eastAsia"/>
          <w:bCs/>
          <w:sz w:val="32"/>
          <w:szCs w:val="36"/>
        </w:rPr>
        <w:t>厅</w:t>
      </w:r>
    </w:p>
    <w:p w:rsidR="00A76FEB" w:rsidRPr="00A76FEB" w:rsidRDefault="00A76FEB" w:rsidP="00A76FEB">
      <w:pPr>
        <w:spacing w:line="560" w:lineRule="exact"/>
        <w:ind w:firstLineChars="1000" w:firstLine="3200"/>
        <w:rPr>
          <w:rFonts w:ascii="方正楷体_GBK" w:eastAsia="方正楷体_GBK" w:hAnsi="Times New Roman" w:hint="eastAsia"/>
          <w:bCs/>
          <w:sz w:val="32"/>
          <w:szCs w:val="36"/>
        </w:rPr>
      </w:pPr>
    </w:p>
    <w:tbl>
      <w:tblPr>
        <w:tblW w:w="19884" w:type="dxa"/>
        <w:tblInd w:w="-792" w:type="dxa"/>
        <w:tblLayout w:type="fixed"/>
        <w:tblLook w:val="0000"/>
      </w:tblPr>
      <w:tblGrid>
        <w:gridCol w:w="2520"/>
        <w:gridCol w:w="720"/>
        <w:gridCol w:w="1372"/>
        <w:gridCol w:w="1055"/>
        <w:gridCol w:w="273"/>
        <w:gridCol w:w="1352"/>
        <w:gridCol w:w="484"/>
        <w:gridCol w:w="360"/>
        <w:gridCol w:w="2304"/>
        <w:gridCol w:w="3148"/>
        <w:gridCol w:w="3148"/>
        <w:gridCol w:w="3148"/>
      </w:tblGrid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一、单位基本信息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所属市（县）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县（选择）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单位成立时间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工商注册号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单位法人代表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工商登记类型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控股经济类型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有无母公司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注册资金（万元）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母公司名称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有母公司时填写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）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母公司地址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有母公司时填写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二、股权结构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注：如涉及联合申报单位，则本页以项目扎口管理单位为主体填列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是否是股份制企业（是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否）</w:t>
            </w:r>
          </w:p>
        </w:tc>
        <w:tc>
          <w:tcPr>
            <w:tcW w:w="7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（选择）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股东名称（前五位）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股权比例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入股时间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三、联系方式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单位联系人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单位传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真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邮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企业主页（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http:)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电子邮箱（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E-mail)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四、单位其他信息财务状况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报告期前三年）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*-1)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*-2)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*-3)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销售收入（万元）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其中：软件业务收入（万元）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利润（万元）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上缴税金（万元）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年末账面实收资本（万元）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研发经费（万元）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固定资产投资完成额（万元）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从业人员数（人）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其中：研发人员（人）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管理人员（人）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五、企业简介及开展业务情况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企业简介（限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字）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代表产品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主要应用和服务领域（选择）</w:t>
            </w:r>
          </w:p>
        </w:tc>
      </w:tr>
      <w:tr w:rsidR="00A76FEB" w:rsidRPr="00A76FEB" w:rsidTr="003C27B9">
        <w:trPr>
          <w:gridAfter w:val="3"/>
          <w:wAfter w:w="9444" w:type="dxa"/>
          <w:cantSplit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A76FEB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基础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）安全软件（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）电子政务软件（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）企业管理软件（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）通信软件（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）金融软件（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）能源软件（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）工业软件（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）交通软件（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）教育软件（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）娱乐软件（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）医疗软件（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）其他</w:t>
            </w:r>
          </w:p>
        </w:tc>
      </w:tr>
      <w:tr w:rsidR="00A76FEB" w:rsidRPr="00A76FEB" w:rsidTr="003C27B9">
        <w:trPr>
          <w:gridAfter w:val="3"/>
          <w:wAfter w:w="9444" w:type="dxa"/>
          <w:cantSplit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B" w:rsidRPr="00A76FEB" w:rsidRDefault="00A76FEB" w:rsidP="00A76FE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76FEB" w:rsidRPr="00A76FEB" w:rsidTr="003C27B9">
        <w:trPr>
          <w:gridAfter w:val="3"/>
          <w:wAfter w:w="9444" w:type="dxa"/>
          <w:cantSplit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B" w:rsidRPr="00A76FEB" w:rsidRDefault="00A76FEB" w:rsidP="00A76FE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六、企业以往</w:t>
            </w:r>
            <w:r w:rsidRPr="00A76FEB"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获得现代服务业（软件产业）发展专项引导资金扶持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A76FEB" w:rsidRPr="00A76FEB" w:rsidRDefault="00A76FEB" w:rsidP="00A76FE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A76FEB" w:rsidRPr="00A76FEB" w:rsidRDefault="00A76FEB" w:rsidP="00A76FE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项目进度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项目批准年度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项目名称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获得金额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（已竣工验收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已竣工待验收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正在实施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未开工）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七、单位其他信息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是否是经认定的软件企业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认证号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认证机关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认证时间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软件企业认证信息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系统集成认证信息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CMM/CMMI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认证信息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（认证级别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认证号）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ISO27001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认证信息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（认证号）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是否是国家规划布局类软件企业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（选择是否）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获得年份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是则填写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是否是省规划布局类软件企业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（选择是否）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获得年份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是则填写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是否是国家软件百强企业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（选择是否）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获得年份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是则填写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ˎ̥" w:eastAsia="仿宋_GB2312" w:hAnsi="ˎ̥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是否进入省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“</w:t>
            </w:r>
            <w:r w:rsidRPr="00A76FEB">
              <w:rPr>
                <w:rFonts w:ascii="ˎ̥" w:eastAsia="仿宋_GB2312" w:hAnsi="ˎ̥"/>
                <w:sz w:val="18"/>
                <w:szCs w:val="18"/>
              </w:rPr>
              <w:t>十百千亿企业培育计划</w:t>
            </w:r>
            <w:r w:rsidRPr="00A76FEB">
              <w:rPr>
                <w:rFonts w:ascii="ˎ̥" w:eastAsia="仿宋_GB2312" w:hAnsi="ˎ̥" w:hint="eastAsia"/>
                <w:sz w:val="18"/>
                <w:szCs w:val="18"/>
              </w:rPr>
              <w:t>”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（选择是否）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获得年份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是则填写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软件产品是否获得金慧奖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（选择是否）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获得年份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是则填写</w:t>
            </w:r>
          </w:p>
        </w:tc>
      </w:tr>
      <w:tr w:rsidR="00A76FEB" w:rsidRPr="00A76FEB" w:rsidTr="003C27B9">
        <w:trPr>
          <w:gridAfter w:val="3"/>
          <w:wAfter w:w="9444" w:type="dxa"/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/>
                <w:sz w:val="18"/>
                <w:szCs w:val="18"/>
              </w:rPr>
              <w:t>是否是省软件产业联盟成员</w:t>
            </w:r>
          </w:p>
        </w:tc>
        <w:tc>
          <w:tcPr>
            <w:tcW w:w="7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66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84"/>
              <w:gridCol w:w="3939"/>
              <w:gridCol w:w="3939"/>
              <w:gridCol w:w="4818"/>
            </w:tblGrid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" name="图片 24" descr="5960118013975412818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4" descr="596011801397541281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江苏省软件产业园合作发展联盟秘书长单位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" name="图片 23" descr="909077012139754128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3" descr="909077012139754128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江苏省软件产业园合作发展联盟成员单位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rHeight w:val="50"/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3" name="图片 22" descr="66100417313975412820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2" descr="66100417313975412820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江苏数据库产业联盟秘书长单位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4" name="图片 21" descr="90098365813975412820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1" descr="90098365813975412820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江苏数据库产业联盟成员单位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5" name="图片 20" descr="205584259139754128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0" descr="2055842591397541282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江苏传感（物联）产业联盟秘书长单位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6" name="图片 19" descr="89040690413975412820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9" descr="89040690413975412820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江苏传感（物联）产业联盟成员单位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7" name="图片 18" descr="5199738211397541282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8" descr="5199738211397541282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江苏省信息安全产业联盟秘书长单位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8" name="图片 17" descr="58948207313975412820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" descr="58948207313975412820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江苏省信息安全产业联盟成员单位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9" name="图片 16" descr="28414908313975412820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6" descr="28414908313975412820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江苏省软件产业人才服务联盟秘书长单位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0" name="图片 15" descr="7821637313975412820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5" descr="7821637313975412820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江苏省软件产业人才服务联盟成员单位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1" name="图片 14" descr="66839451513975412820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4" descr="66839451513975412820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江苏省互联网服务产业联盟秘书长单位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2" name="图片 13" descr="77345114513975412820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 descr="77345114513975412820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江苏省互联网服务产业联盟成员单位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3" name="图片 12" descr="81106662913975412820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2" descr="81106662913975412820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江苏软件外包产业联盟秘书长单位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4" name="图片 11" descr="97215044713975412820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1" descr="97215044713975412820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江苏软件外包产业联盟成员单位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5" name="图片 10" descr="46967511813975412820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46967511813975412820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江苏国产芯片与软件产业联盟秘书长单位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6" name="图片 9" descr="62911900213975412820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9" descr="62911900213975412820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江苏国产芯片与软件产业联盟成员单位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7" name="图片 8" descr="51999659113975412820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8" descr="51999659113975412820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江苏海洋工程及船舶信息技术应用产业联盟秘书长单位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8" name="图片 7" descr="98537199013975412820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" descr="98537199013975412820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  <w:t>江苏海洋工程及船舶信息技术应用产业联盟成员单位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19" name="图片 6" descr="365032421397541282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6" descr="3650324213975412820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江苏智能工业产业联盟秘书长单位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0" name="图片 5" descr="7445602131397541282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" descr="74456021313975412820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江苏智能工业产业联盟成员单位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1" name="图片 4" descr="3361462213975412820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 descr="3361462213975412820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江苏智慧城市产业联盟秘书长单位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2" name="图片 3" descr="18644685113975412820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 descr="18644685113975412820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江苏智慧城市产业联盟成员单位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76FEB" w:rsidRPr="00A76FEB" w:rsidTr="003C27B9">
              <w:trPr>
                <w:tblCellSpacing w:w="15" w:type="dxa"/>
              </w:trPr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3" name="图片 2" descr="4307875113975412820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4307875113975412820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江苏云计算产业联盟秘书长单位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8A3784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ˎ̥" w:eastAsia="仿宋_GB2312" w:hAnsi="ˎ̥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57175" cy="209550"/>
                        <wp:effectExtent l="19050" t="0" r="9525" b="0"/>
                        <wp:docPr id="24" name="图片 1" descr="90941416313975412820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90941416313975412820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FEB" w:rsidRPr="00A76FEB"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  <w:lang w:val="en-US" w:eastAsia="zh-CN"/>
                    </w:rPr>
                    <w:t>江苏云计算产业联盟成员单位</w:t>
                  </w:r>
                </w:p>
              </w:tc>
              <w:tc>
                <w:tcPr>
                  <w:tcW w:w="39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FEB" w:rsidRPr="00A76FEB" w:rsidRDefault="00A76FEB" w:rsidP="00A76FEB">
                  <w:pPr>
                    <w:widowControl/>
                    <w:spacing w:line="210" w:lineRule="atLeast"/>
                    <w:jc w:val="left"/>
                    <w:rPr>
                      <w:rFonts w:ascii="ˎ̥" w:eastAsia="仿宋_GB2312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6FEB" w:rsidRPr="00A76FEB" w:rsidRDefault="00A76FEB" w:rsidP="00A76FEB">
      <w:pPr>
        <w:spacing w:line="560" w:lineRule="exact"/>
        <w:ind w:firstLineChars="1000" w:firstLine="3200"/>
        <w:rPr>
          <w:rFonts w:ascii="方正楷体_GBK" w:eastAsia="方正楷体_GBK" w:hAnsi="Times New Roman" w:hint="eastAsia"/>
          <w:bCs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A76FEB" w:rsidRPr="00A76FEB" w:rsidTr="003C27B9">
        <w:trPr>
          <w:trHeight w:val="699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填表说明：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本项目申报书，由项目承担单位根据如下要求填写：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.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一、</w:t>
            </w:r>
            <w:r w:rsidRPr="00A76FEB">
              <w:rPr>
                <w:rFonts w:ascii="Times New Roman" w:eastAsia="仿宋_GB2312" w:hAnsi="Times New Roman"/>
                <w:szCs w:val="24"/>
              </w:rPr>
              <w:t>申报单位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（及联合申报单位）情况：（一）</w:t>
            </w:r>
            <w:r w:rsidRPr="00A76FEB">
              <w:rPr>
                <w:rFonts w:ascii="Times New Roman" w:eastAsia="仿宋_GB2312" w:hAnsi="Times New Roman"/>
                <w:szCs w:val="24"/>
              </w:rPr>
              <w:t>概况：资本性质、组织结构、财务状况、经营情况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、主要产品、近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5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年来项目申报单位接受政府资助的情况；（二）管理水平：领导人、项目管理班子、经营管理制度；（三）技术能力：技术水平、研发队伍、</w:t>
            </w:r>
            <w:r w:rsidRPr="00A76FEB">
              <w:rPr>
                <w:rFonts w:ascii="Times New Roman" w:eastAsia="仿宋_GB2312" w:hAnsi="Times New Roman"/>
                <w:szCs w:val="24"/>
              </w:rPr>
              <w:t>科研成果、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知识产权、专利申报</w:t>
            </w:r>
            <w:r w:rsidRPr="00A76FEB">
              <w:rPr>
                <w:rFonts w:ascii="Times New Roman" w:eastAsia="仿宋_GB2312" w:hAnsi="Times New Roman"/>
                <w:szCs w:val="24"/>
              </w:rPr>
              <w:t>等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；（四）产品及服务：产业化程度、服务模式和</w:t>
            </w:r>
            <w:r w:rsidRPr="00A76FEB">
              <w:rPr>
                <w:rFonts w:ascii="Times New Roman" w:eastAsia="仿宋_GB2312" w:hAnsi="Times New Roman"/>
                <w:szCs w:val="24"/>
              </w:rPr>
              <w:t>能力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；（五）研发环境或设备设施。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二、项目概况：（一）项目实施背景、目的和意义；（二）市场分析：目标市场的当前规模、主要用户、市场年均增长率，国内外主要竞争者，申报单位</w:t>
            </w:r>
            <w:r w:rsidRPr="00A76FEB">
              <w:rPr>
                <w:rFonts w:ascii="Times New Roman" w:eastAsia="仿宋_GB2312" w:hAnsi="Times New Roman"/>
                <w:szCs w:val="24"/>
              </w:rPr>
              <w:t>竞争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优势；（三）发展趋势：</w:t>
            </w:r>
            <w:r w:rsidRPr="00A76FEB">
              <w:rPr>
                <w:rFonts w:ascii="Times New Roman" w:eastAsia="仿宋_GB2312" w:hAnsi="Times New Roman"/>
                <w:szCs w:val="24"/>
              </w:rPr>
              <w:t>国内外相关技术发展概况和趋势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，突出说明项目实施对我省乃至全国相关产业的带动作用；（四）本项目重点解决的问题。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三、项目实施方案：</w:t>
            </w:r>
            <w:r w:rsidRPr="00A76FEB">
              <w:rPr>
                <w:rFonts w:ascii="Times New Roman" w:eastAsia="仿宋_GB2312" w:hAnsi="Times New Roman"/>
                <w:szCs w:val="24"/>
              </w:rPr>
              <w:t>（一）实施内容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：项目开发或试点</w:t>
            </w:r>
            <w:r w:rsidRPr="00A76FEB">
              <w:rPr>
                <w:rFonts w:ascii="Times New Roman" w:eastAsia="仿宋_GB2312" w:hAnsi="Times New Roman"/>
                <w:szCs w:val="24"/>
              </w:rPr>
              <w:t>实施方式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（</w:t>
            </w:r>
            <w:r w:rsidRPr="00A76FEB">
              <w:rPr>
                <w:rFonts w:ascii="Times New Roman" w:eastAsia="仿宋_GB2312" w:hAnsi="Times New Roman"/>
                <w:szCs w:val="24"/>
              </w:rPr>
              <w:t>自主创新开发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消化吸收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国际合作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产学研合作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等）、采用的</w:t>
            </w:r>
            <w:r w:rsidRPr="00A76FEB">
              <w:rPr>
                <w:rFonts w:ascii="Times New Roman" w:eastAsia="仿宋_GB2312" w:hAnsi="Times New Roman"/>
                <w:szCs w:val="24"/>
              </w:rPr>
              <w:t>技术路线、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购置的软件及设备、土建厂房租赁建设、开发实施的产品及</w:t>
            </w:r>
            <w:r w:rsidRPr="00A76FEB">
              <w:rPr>
                <w:rFonts w:ascii="Times New Roman" w:eastAsia="仿宋_GB2312" w:hAnsi="Times New Roman"/>
                <w:szCs w:val="24"/>
              </w:rPr>
              <w:t>系统、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试点</w:t>
            </w:r>
            <w:r w:rsidRPr="00A76FEB">
              <w:rPr>
                <w:rFonts w:ascii="Times New Roman" w:eastAsia="仿宋_GB2312" w:hAnsi="Times New Roman"/>
                <w:szCs w:val="24"/>
              </w:rPr>
              <w:t>示范内容和方式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、提供的服务内容等；</w:t>
            </w:r>
            <w:r w:rsidRPr="00A76FEB">
              <w:rPr>
                <w:rFonts w:ascii="Times New Roman" w:eastAsia="仿宋_GB2312" w:hAnsi="Times New Roman"/>
                <w:szCs w:val="24"/>
              </w:rPr>
              <w:t>（二）目标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任务：</w:t>
            </w:r>
            <w:r w:rsidRPr="00A76FEB">
              <w:rPr>
                <w:rFonts w:ascii="Times New Roman" w:eastAsia="仿宋_GB2312" w:hAnsi="Times New Roman"/>
                <w:szCs w:val="24"/>
              </w:rPr>
              <w:t>项目预期达到的技术水平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目标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任务、商业模式、运营模式、服务水平等</w:t>
            </w:r>
            <w:r w:rsidRPr="00A76FEB">
              <w:rPr>
                <w:rFonts w:ascii="Times New Roman" w:eastAsia="仿宋_GB2312" w:hAnsi="Times New Roman"/>
                <w:szCs w:val="24"/>
              </w:rPr>
              <w:t>；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（三）</w:t>
            </w:r>
            <w:r w:rsidRPr="00A76FEB">
              <w:rPr>
                <w:rFonts w:ascii="Times New Roman" w:eastAsia="仿宋_GB2312" w:hAnsi="Times New Roman"/>
                <w:szCs w:val="24"/>
              </w:rPr>
              <w:t>保障措施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：项目前期开发实施投入情况、</w:t>
            </w:r>
            <w:r w:rsidRPr="00A76FEB">
              <w:rPr>
                <w:rFonts w:ascii="Times New Roman" w:eastAsia="仿宋_GB2312" w:hAnsi="Times New Roman"/>
                <w:szCs w:val="24"/>
              </w:rPr>
              <w:t>各项开发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实施</w:t>
            </w:r>
            <w:r w:rsidRPr="00A76FEB">
              <w:rPr>
                <w:rFonts w:ascii="Times New Roman" w:eastAsia="仿宋_GB2312" w:hAnsi="Times New Roman"/>
                <w:szCs w:val="24"/>
              </w:rPr>
              <w:t>条件落实情况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技术保障措施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、组织管理</w:t>
            </w:r>
            <w:r w:rsidRPr="00A76FEB">
              <w:rPr>
                <w:rFonts w:ascii="Times New Roman" w:eastAsia="仿宋_GB2312" w:hAnsi="Times New Roman"/>
                <w:szCs w:val="24"/>
              </w:rPr>
              <w:t>保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施、</w:t>
            </w:r>
            <w:r w:rsidRPr="00A76FEB">
              <w:rPr>
                <w:rFonts w:ascii="Times New Roman" w:eastAsia="仿宋_GB2312" w:hAnsi="Times New Roman"/>
                <w:szCs w:val="24"/>
              </w:rPr>
              <w:t>系统维护措施等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；（四）项目依托：项目合作（参与）单位</w:t>
            </w:r>
            <w:r w:rsidRPr="00A76FEB">
              <w:rPr>
                <w:rFonts w:ascii="Times New Roman" w:eastAsia="仿宋_GB2312" w:hAnsi="Times New Roman"/>
                <w:szCs w:val="24"/>
              </w:rPr>
              <w:t>技术力量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人员结构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财务基本状况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各自承担的主要工作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分工</w:t>
            </w:r>
            <w:r w:rsidRPr="00A76FEB">
              <w:rPr>
                <w:rFonts w:ascii="Times New Roman" w:eastAsia="仿宋_GB2312" w:hAnsi="Times New Roman"/>
                <w:szCs w:val="24"/>
              </w:rPr>
              <w:t>或有关协议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产业化依托或工程依托落实情况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依托工程及与实施开发内容的衔接情况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等；（五）</w:t>
            </w:r>
            <w:r w:rsidRPr="00A76FEB">
              <w:rPr>
                <w:rFonts w:ascii="Times New Roman" w:eastAsia="仿宋_GB2312" w:hAnsi="Times New Roman"/>
                <w:szCs w:val="24"/>
              </w:rPr>
              <w:t>实施计划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：</w:t>
            </w:r>
            <w:r w:rsidRPr="00A76FEB">
              <w:rPr>
                <w:rFonts w:ascii="Times New Roman" w:eastAsia="仿宋_GB2312" w:hAnsi="Times New Roman"/>
                <w:szCs w:val="24"/>
              </w:rPr>
              <w:t>项目实施时间安排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实施期限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等</w:t>
            </w:r>
            <w:r w:rsidRPr="00A76FEB">
              <w:rPr>
                <w:rFonts w:ascii="Times New Roman" w:eastAsia="仿宋_GB2312" w:hAnsi="Times New Roman"/>
                <w:szCs w:val="24"/>
              </w:rPr>
              <w:t>；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（六）项目进度：项目目前的进展情况、已经完成实施内容及投资情况、计划实施内容等。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四、项目资金计划：（一）项目总投资：投资规模、确定投资规模的依据、投资构成；（二）资金来源：申请补助额、银行贷款、企业自筹、其他来源；（三）资金筹措：资金筹措落实情况、资金使用计划；（四）本次申请补助额：申请补助额、</w:t>
            </w:r>
            <w:r w:rsidRPr="00A76FEB">
              <w:rPr>
                <w:rFonts w:ascii="Times New Roman" w:eastAsia="仿宋_GB2312" w:hAnsi="Times New Roman"/>
                <w:szCs w:val="24"/>
              </w:rPr>
              <w:t>主要理由和政策依据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五、项目效益：（一）项目形成的生产（服务）能力，预计年产量、产值、销售（业务）收入、利润、税金；（二）项目经济效益预测；（三）项目投资回收期；（四）</w:t>
            </w:r>
            <w:r w:rsidRPr="00A76FEB">
              <w:rPr>
                <w:rFonts w:ascii="Times New Roman" w:eastAsia="仿宋_GB2312" w:hAnsi="Times New Roman"/>
                <w:szCs w:val="24"/>
              </w:rPr>
              <w:t>项目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社会效益</w:t>
            </w:r>
            <w:r w:rsidRPr="00A76FEB">
              <w:rPr>
                <w:rFonts w:ascii="Times New Roman" w:eastAsia="仿宋_GB2312" w:hAnsi="Times New Roman"/>
                <w:szCs w:val="24"/>
              </w:rPr>
              <w:t>预测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六、其它方面分析：（一）政策法律风险、</w:t>
            </w:r>
            <w:r w:rsidRPr="00A76FEB">
              <w:rPr>
                <w:rFonts w:ascii="Times New Roman" w:eastAsia="仿宋_GB2312" w:hAnsi="Times New Roman"/>
                <w:szCs w:val="24"/>
              </w:rPr>
              <w:t>技术风险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市场风险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、经济环境风险、自然灾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lastRenderedPageBreak/>
              <w:t>害风险分析；（二）</w:t>
            </w:r>
            <w:r w:rsidRPr="00A76FEB">
              <w:rPr>
                <w:rFonts w:ascii="Times New Roman" w:eastAsia="仿宋_GB2312" w:hAnsi="Times New Roman"/>
                <w:szCs w:val="24"/>
              </w:rPr>
              <w:t>其他需要说明的情况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，</w:t>
            </w:r>
            <w:r w:rsidRPr="00A76FEB">
              <w:rPr>
                <w:rFonts w:ascii="Times New Roman" w:eastAsia="仿宋_GB2312" w:hAnsi="Times New Roman"/>
                <w:szCs w:val="24"/>
              </w:rPr>
              <w:t>如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：</w:t>
            </w:r>
            <w:r w:rsidRPr="00A76FEB">
              <w:rPr>
                <w:rFonts w:ascii="Times New Roman" w:eastAsia="仿宋_GB2312" w:hAnsi="Times New Roman"/>
                <w:szCs w:val="24"/>
              </w:rPr>
              <w:t>是否涉及环境评估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土地购置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消防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、</w:t>
            </w:r>
            <w:r w:rsidRPr="00A76FEB">
              <w:rPr>
                <w:rFonts w:ascii="Times New Roman" w:eastAsia="仿宋_GB2312" w:hAnsi="Times New Roman"/>
                <w:szCs w:val="24"/>
              </w:rPr>
              <w:t>安全评价等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七、本申报书必须附经会计事务所审计的企业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(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单位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)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前三年财务报表（加盖事务所审验专用章）。</w:t>
            </w:r>
            <w:r w:rsidRPr="00A76FEB">
              <w:rPr>
                <w:rFonts w:ascii="Times New Roman" w:eastAsia="仿宋_GB2312" w:hAnsi="Times New Roman"/>
                <w:szCs w:val="24"/>
              </w:rPr>
              <w:t>初创企业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附相关财务报告及证明材料。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八、本申报书告人民币金额单位：万元，外汇金额单位：万美元。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/>
                <w:szCs w:val="24"/>
              </w:rPr>
            </w:pPr>
            <w:r w:rsidRPr="00A76FEB">
              <w:rPr>
                <w:rFonts w:ascii="Times New Roman" w:eastAsia="仿宋_GB2312" w:hAnsi="Times New Roman" w:hint="eastAsia"/>
                <w:szCs w:val="24"/>
              </w:rPr>
              <w:t>九、本申报书一律用</w:t>
            </w:r>
            <w:r w:rsidRPr="00A76FEB">
              <w:rPr>
                <w:rFonts w:ascii="Times New Roman" w:eastAsia="仿宋_GB2312" w:hAnsi="Times New Roman"/>
                <w:szCs w:val="24"/>
              </w:rPr>
              <w:t>A4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纸、</w:t>
            </w:r>
            <w:r w:rsidRPr="00A76FEB">
              <w:rPr>
                <w:rFonts w:ascii="Times New Roman" w:eastAsia="仿宋_GB2312" w:hAnsi="Times New Roman"/>
                <w:szCs w:val="24"/>
              </w:rPr>
              <w:t>4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号仿宋字体打印，标题用</w:t>
            </w:r>
            <w:r w:rsidRPr="00A76FEB">
              <w:rPr>
                <w:rFonts w:ascii="Times New Roman" w:eastAsia="仿宋_GB2312" w:hAnsi="Times New Roman"/>
                <w:szCs w:val="24"/>
              </w:rPr>
              <w:t>4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号黑体字打印。申报材料按封面、项目申报书、企业上三年度财务报表、企业法人营业执照、可以说明项目技术情况的证明文件顺序装订，纸质封面，禁用塑料封面，不得活页装订。</w:t>
            </w:r>
          </w:p>
          <w:p w:rsidR="00A76FEB" w:rsidRPr="00A76FEB" w:rsidRDefault="00A76FEB" w:rsidP="00A76FEB">
            <w:pPr>
              <w:spacing w:line="460" w:lineRule="exact"/>
              <w:ind w:firstLineChars="200" w:firstLine="420"/>
              <w:rPr>
                <w:rFonts w:ascii="Times New Roman" w:eastAsia="仿宋_GB2312" w:hAnsi="Times New Roman" w:hint="eastAsia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十、</w:t>
            </w:r>
            <w:r w:rsidRPr="00A76FEB">
              <w:rPr>
                <w:rFonts w:ascii="Times New Roman" w:eastAsia="仿宋_GB2312" w:hAnsi="Times New Roman" w:hint="eastAsia"/>
                <w:szCs w:val="24"/>
              </w:rPr>
              <w:t>联系电话不得只留总机。</w:t>
            </w:r>
          </w:p>
          <w:p w:rsidR="00A76FEB" w:rsidRPr="00A76FEB" w:rsidRDefault="00A76FEB" w:rsidP="00A76FEB">
            <w:pPr>
              <w:spacing w:line="500" w:lineRule="exact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  <w:p w:rsidR="00A76FEB" w:rsidRPr="00A76FEB" w:rsidRDefault="00A76FEB" w:rsidP="00A76FEB">
            <w:pPr>
              <w:spacing w:line="500" w:lineRule="exact"/>
              <w:ind w:firstLineChars="200" w:firstLine="420"/>
              <w:jc w:val="center"/>
              <w:rPr>
                <w:rFonts w:ascii="Times New Roman" w:eastAsia="仿宋_GB2312" w:hAnsi="Times New Roman" w:hint="eastAsia"/>
                <w:szCs w:val="24"/>
              </w:rPr>
            </w:pPr>
          </w:p>
        </w:tc>
      </w:tr>
    </w:tbl>
    <w:p w:rsidR="00A76FEB" w:rsidRPr="00A76FEB" w:rsidRDefault="00A76FEB" w:rsidP="00A76FEB">
      <w:pPr>
        <w:rPr>
          <w:rFonts w:ascii="Times New Roman" w:eastAsia="仿宋_GB2312" w:hAnsi="Times New Roman"/>
          <w:vanish/>
          <w:sz w:val="32"/>
          <w:szCs w:val="32"/>
        </w:rPr>
      </w:pPr>
    </w:p>
    <w:tbl>
      <w:tblPr>
        <w:tblpPr w:leftFromText="180" w:rightFromText="180" w:horzAnchor="margin" w:tblpXSpec="center" w:tblpY="-365"/>
        <w:tblW w:w="9800" w:type="dxa"/>
        <w:tblLook w:val="0000"/>
      </w:tblPr>
      <w:tblGrid>
        <w:gridCol w:w="2580"/>
        <w:gridCol w:w="1620"/>
        <w:gridCol w:w="1158"/>
        <w:gridCol w:w="82"/>
        <w:gridCol w:w="128"/>
        <w:gridCol w:w="1232"/>
        <w:gridCol w:w="343"/>
        <w:gridCol w:w="1077"/>
        <w:gridCol w:w="1580"/>
      </w:tblGrid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一、项目基本信息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申报总投资（万元）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补助类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项目开始时间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项目结束时间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项目简介（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（包括项目实施的主要内容，购置的设备、仪器、软件，租赁、建设的厂房，重点解决的问题，实施后的经济效益、社会效益、示范效应和成效。）</w:t>
            </w: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二、资金来源</w:t>
            </w:r>
          </w:p>
        </w:tc>
      </w:tr>
      <w:tr w:rsidR="00A76FEB" w:rsidRPr="00A76FEB" w:rsidTr="003C27B9">
        <w:trPr>
          <w:cantSplit/>
          <w:trHeight w:val="397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jc w:val="center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 w:rsidR="00A76FEB" w:rsidRPr="00A76FEB" w:rsidTr="003C27B9">
        <w:trPr>
          <w:cantSplit/>
          <w:trHeight w:val="397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FEB" w:rsidRPr="00A76FEB" w:rsidRDefault="00A76FEB" w:rsidP="00A76FE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省级专项引导资金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企业自筹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项目概算总投资</w:t>
            </w: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已累计完成投资</w:t>
            </w: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计划期投资（万元）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XXXX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年投资（本年）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XXXX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＋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1)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年投资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XXXX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＋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2)</w:t>
            </w: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年投资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三、本年申请的省级专项引导资金开支内容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投资范围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具体实施内容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投资额</w:t>
            </w: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投资额中用汇</w:t>
            </w:r>
          </w:p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（万美元）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设备、仪器、软件、技术购置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租赁、建设厂房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财务费用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人力费用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劳务、委托业务费用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调研、咨询费用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培训费用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资料、印刷费用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鉴定、验收费用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邮电费用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原材料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燃料动力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6FEB" w:rsidRPr="00A76FEB" w:rsidTr="003C27B9">
        <w:trPr>
          <w:trHeight w:val="397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76FEB"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  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A76FEB"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四、项目完成后预计目标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ind w:right="120"/>
              <w:jc w:val="center"/>
              <w:rPr>
                <w:rFonts w:ascii="宋体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达到的阶段</w:t>
            </w:r>
          </w:p>
        </w:tc>
        <w:tc>
          <w:tcPr>
            <w:tcW w:w="72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ind w:right="120"/>
              <w:rPr>
                <w:rFonts w:ascii="宋体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研发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/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试点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/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应用推广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/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生产销售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/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提供服务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/</w:t>
            </w:r>
            <w:r w:rsidRPr="00A76FEB">
              <w:rPr>
                <w:rFonts w:ascii="ˎ̥" w:eastAsia="仿宋_GB2312" w:hAnsi="ˎ̥" w:hint="eastAsia"/>
                <w:sz w:val="24"/>
                <w:szCs w:val="24"/>
              </w:rPr>
              <w:t>其他（下拉选择）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ind w:right="120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新增产能</w:t>
            </w:r>
            <w:r w:rsidRPr="00A76FEB">
              <w:rPr>
                <w:rFonts w:ascii="ˎ̥" w:eastAsia="仿宋_GB2312" w:hAnsi="ˎ̥"/>
                <w:sz w:val="24"/>
                <w:szCs w:val="24"/>
              </w:rPr>
              <w:t>(</w:t>
            </w:r>
            <w:r w:rsidRPr="00A76FEB">
              <w:rPr>
                <w:rFonts w:ascii="ˎ̥" w:eastAsia="仿宋_GB2312" w:hAnsi="ˎ̥"/>
                <w:sz w:val="24"/>
                <w:szCs w:val="24"/>
              </w:rPr>
              <w:t>有具体产品的填写</w:t>
            </w:r>
            <w:r w:rsidRPr="00A76FEB">
              <w:rPr>
                <w:rFonts w:ascii="ˎ̥" w:eastAsia="仿宋_GB2312" w:hAnsi="ˎ̥"/>
                <w:sz w:val="24"/>
                <w:szCs w:val="24"/>
              </w:rPr>
              <w:t>)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新增资产规模（万元）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ind w:right="240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累计新增销售收入（万元）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累计新增税收（万元）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累计新增利润（万元）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累计新增创汇（万美元）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ind w:right="480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新增就业人数（人）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righ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新增登记软件产品（个）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新增授权专利（项）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新增省级以上论文（篇）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新增专著（篇）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/>
                <w:kern w:val="0"/>
                <w:sz w:val="24"/>
                <w:szCs w:val="24"/>
              </w:rPr>
              <w:t>采购省内产品、工程和服务</w:t>
            </w: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（万元）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6FEB" w:rsidRPr="00A76FEB" w:rsidTr="003C27B9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形成标准规范（套、个）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A76FEB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EB" w:rsidRPr="00A76FEB" w:rsidRDefault="00A76FEB" w:rsidP="00A76FEB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A76FEB" w:rsidRPr="00A76FEB" w:rsidRDefault="00A76FEB" w:rsidP="00A76FEB">
      <w:pPr>
        <w:spacing w:line="560" w:lineRule="exact"/>
        <w:ind w:firstLineChars="1000" w:firstLine="3200"/>
        <w:rPr>
          <w:rFonts w:ascii="方正楷体_GBK" w:eastAsia="方正楷体_GBK" w:hAnsi="Times New Roman" w:hint="eastAsia"/>
          <w:bCs/>
          <w:sz w:val="32"/>
          <w:szCs w:val="36"/>
        </w:rPr>
      </w:pPr>
    </w:p>
    <w:p w:rsidR="00A76FEB" w:rsidRPr="00A76FEB" w:rsidRDefault="00A76FEB" w:rsidP="00A76FEB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76FEB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</w:t>
      </w:r>
    </w:p>
    <w:p w:rsidR="00A76FEB" w:rsidRPr="00A76FEB" w:rsidRDefault="00A76FEB" w:rsidP="00A76FEB">
      <w:pPr>
        <w:spacing w:line="210" w:lineRule="atLeast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3C27B9" w:rsidRDefault="003C27B9"/>
    <w:sectPr w:rsidR="003C27B9">
      <w:footerReference w:type="even" r:id="rId7"/>
      <w:footerReference w:type="default" r:id="rId8"/>
      <w:pgSz w:w="11906" w:h="16838"/>
      <w:pgMar w:top="2041" w:right="1531" w:bottom="1985" w:left="1588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83" w:rsidRDefault="004B7783">
      <w:r>
        <w:separator/>
      </w:r>
    </w:p>
  </w:endnote>
  <w:endnote w:type="continuationSeparator" w:id="0">
    <w:p w:rsidR="004B7783" w:rsidRDefault="004B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B9" w:rsidRDefault="00A76FEB">
    <w:pPr>
      <w:pStyle w:val="a3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2052" type="#_x0000_t202" style="position:absolute;margin-left:0;margin-top:0;width:2.1pt;height:10.3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" o:allowincell="f" filled="f" stroked="f">
          <v:textbox inset="0,0,0,0">
            <w:txbxContent>
              <w:p w:rsidR="003C27B9" w:rsidRDefault="003C27B9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B9" w:rsidRDefault="00A76FEB">
    <w:pPr>
      <w:pStyle w:val="a3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2051" type="#_x0000_t202" style="position:absolute;margin-left:0;margin-top:0;width:215.85pt;height:26.4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" o:allowincell="f" filled="f" stroked="f">
          <v:textbox inset="0,0,0,0">
            <w:txbxContent>
              <w:p w:rsidR="003C27B9" w:rsidRDefault="003C27B9">
                <w:pPr>
                  <w:pStyle w:val="a3"/>
                  <w:ind w:right="360"/>
                  <w:rPr>
                    <w:rStyle w:val="a4"/>
                    <w:rFonts w:hint="eastAsia"/>
                    <w:sz w:val="28"/>
                    <w:szCs w:val="28"/>
                  </w:rPr>
                </w:pPr>
              </w:p>
            </w:txbxContent>
          </v:textbox>
          <w10:wrap type="square" anchorx="margin"/>
        </v:shape>
      </w:pict>
    </w:r>
    <w:r w:rsidR="003C27B9"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83" w:rsidRDefault="004B7783">
      <w:r>
        <w:separator/>
      </w:r>
    </w:p>
  </w:footnote>
  <w:footnote w:type="continuationSeparator" w:id="0">
    <w:p w:rsidR="004B7783" w:rsidRDefault="004B7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FEB"/>
    <w:rsid w:val="003C27B9"/>
    <w:rsid w:val="004B7783"/>
    <w:rsid w:val="00525A3A"/>
    <w:rsid w:val="0058260C"/>
    <w:rsid w:val="005A38DE"/>
    <w:rsid w:val="00840D16"/>
    <w:rsid w:val="008A3784"/>
    <w:rsid w:val="00A76FEB"/>
    <w:rsid w:val="00B571AA"/>
    <w:rsid w:val="00DC7071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6FE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link w:val="a3"/>
    <w:rsid w:val="00A76FE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rsid w:val="00A76FEB"/>
  </w:style>
  <w:style w:type="paragraph" w:styleId="a5">
    <w:name w:val="Balloon Text"/>
    <w:basedOn w:val="a"/>
    <w:link w:val="Char0"/>
    <w:uiPriority w:val="99"/>
    <w:semiHidden/>
    <w:unhideWhenUsed/>
    <w:rsid w:val="00A76FEB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A76FE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8A3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A37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642</Words>
  <Characters>3664</Characters>
  <Application>Microsoft Office Word</Application>
  <DocSecurity>0</DocSecurity>
  <Lines>30</Lines>
  <Paragraphs>8</Paragraphs>
  <ScaleCrop>false</ScaleCrop>
  <Company>Sky123.Org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yqf</dc:creator>
  <cp:lastModifiedBy>Sky123.Org</cp:lastModifiedBy>
  <cp:revision>3</cp:revision>
  <dcterms:created xsi:type="dcterms:W3CDTF">2015-02-05T02:37:00Z</dcterms:created>
  <dcterms:modified xsi:type="dcterms:W3CDTF">2015-02-05T02:38:00Z</dcterms:modified>
</cp:coreProperties>
</file>