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028A" w:rsidRPr="005236E8" w:rsidRDefault="0071028A" w:rsidP="00445F35">
      <w:pPr>
        <w:spacing w:line="600" w:lineRule="exact"/>
        <w:jc w:val="center"/>
        <w:rPr>
          <w:rFonts w:eastAsiaTheme="majorEastAsia"/>
          <w:b/>
          <w:sz w:val="44"/>
          <w:szCs w:val="44"/>
        </w:rPr>
      </w:pPr>
      <w:r w:rsidRPr="005236E8">
        <w:rPr>
          <w:rFonts w:eastAsiaTheme="majorEastAsia"/>
          <w:b/>
          <w:sz w:val="44"/>
          <w:szCs w:val="44"/>
        </w:rPr>
        <w:t>加快转型升级</w:t>
      </w:r>
      <w:r w:rsidRPr="005236E8">
        <w:rPr>
          <w:rFonts w:eastAsiaTheme="majorEastAsia"/>
          <w:b/>
          <w:sz w:val="44"/>
          <w:szCs w:val="44"/>
        </w:rPr>
        <w:t xml:space="preserve">  </w:t>
      </w:r>
      <w:r w:rsidR="004024B6">
        <w:rPr>
          <w:rFonts w:eastAsiaTheme="majorEastAsia" w:hint="eastAsia"/>
          <w:b/>
          <w:sz w:val="44"/>
          <w:szCs w:val="44"/>
        </w:rPr>
        <w:t xml:space="preserve"> </w:t>
      </w:r>
      <w:r w:rsidRPr="005236E8">
        <w:rPr>
          <w:rFonts w:eastAsiaTheme="majorEastAsia"/>
          <w:b/>
          <w:sz w:val="44"/>
          <w:szCs w:val="44"/>
        </w:rPr>
        <w:t>突出创新发展</w:t>
      </w:r>
    </w:p>
    <w:p w:rsidR="0071028A" w:rsidRPr="005236E8" w:rsidRDefault="004024B6" w:rsidP="00445F35">
      <w:pPr>
        <w:spacing w:line="600" w:lineRule="exact"/>
        <w:jc w:val="center"/>
        <w:rPr>
          <w:rFonts w:eastAsiaTheme="majorEastAsia"/>
          <w:b/>
          <w:sz w:val="44"/>
          <w:szCs w:val="44"/>
        </w:rPr>
      </w:pPr>
      <w:r>
        <w:rPr>
          <w:rFonts w:eastAsiaTheme="majorEastAsia" w:hint="eastAsia"/>
          <w:b/>
          <w:sz w:val="44"/>
          <w:szCs w:val="44"/>
        </w:rPr>
        <w:t>努力建设世界一流的高科技产业园区</w:t>
      </w:r>
    </w:p>
    <w:p w:rsidR="00086A9B" w:rsidRPr="005236E8" w:rsidRDefault="008A1D8D" w:rsidP="00445F35">
      <w:pPr>
        <w:pStyle w:val="aa"/>
        <w:spacing w:before="0" w:beforeAutospacing="0" w:after="0" w:afterAutospacing="0" w:line="600" w:lineRule="exact"/>
        <w:jc w:val="center"/>
        <w:rPr>
          <w:rFonts w:ascii="Times New Roman" w:eastAsia="楷体_GB2312" w:hAnsi="Times New Roman" w:cs="Times New Roman"/>
          <w:color w:val="000000"/>
          <w:sz w:val="32"/>
          <w:szCs w:val="32"/>
        </w:rPr>
      </w:pPr>
      <w:r w:rsidRPr="005236E8">
        <w:rPr>
          <w:rFonts w:ascii="Times New Roman" w:eastAsia="楷体_GB2312" w:hAnsi="Times New Roman" w:cs="Times New Roman"/>
          <w:color w:val="000000"/>
          <w:sz w:val="32"/>
          <w:szCs w:val="32"/>
        </w:rPr>
        <w:t>杨</w:t>
      </w:r>
      <w:r w:rsidRPr="005236E8">
        <w:rPr>
          <w:rFonts w:ascii="Times New Roman" w:eastAsia="楷体_GB2312" w:hAnsi="Times New Roman" w:cs="Times New Roman"/>
          <w:color w:val="000000"/>
          <w:sz w:val="32"/>
          <w:szCs w:val="32"/>
        </w:rPr>
        <w:t xml:space="preserve"> </w:t>
      </w:r>
      <w:r w:rsidRPr="005236E8">
        <w:rPr>
          <w:rFonts w:ascii="Times New Roman" w:eastAsia="楷体_GB2312" w:hAnsi="Times New Roman" w:cs="Times New Roman"/>
          <w:color w:val="000000"/>
          <w:sz w:val="32"/>
          <w:szCs w:val="32"/>
        </w:rPr>
        <w:t>知</w:t>
      </w:r>
      <w:r w:rsidRPr="005236E8">
        <w:rPr>
          <w:rFonts w:ascii="Times New Roman" w:eastAsia="楷体_GB2312" w:hAnsi="Times New Roman" w:cs="Times New Roman"/>
          <w:color w:val="000000"/>
          <w:sz w:val="32"/>
          <w:szCs w:val="32"/>
        </w:rPr>
        <w:t xml:space="preserve"> </w:t>
      </w:r>
      <w:r w:rsidRPr="005236E8">
        <w:rPr>
          <w:rFonts w:ascii="Times New Roman" w:eastAsia="楷体_GB2312" w:hAnsi="Times New Roman" w:cs="Times New Roman"/>
          <w:color w:val="000000"/>
          <w:sz w:val="32"/>
          <w:szCs w:val="32"/>
        </w:rPr>
        <w:t>评</w:t>
      </w:r>
    </w:p>
    <w:p w:rsidR="00086A9B" w:rsidRPr="005236E8" w:rsidRDefault="00086A9B" w:rsidP="00445F35">
      <w:pPr>
        <w:pStyle w:val="aa"/>
        <w:spacing w:before="0" w:beforeAutospacing="0" w:after="0" w:afterAutospacing="0" w:line="600" w:lineRule="exact"/>
        <w:jc w:val="center"/>
        <w:rPr>
          <w:rFonts w:ascii="Times New Roman" w:eastAsia="仿宋_GB2312" w:hAnsi="Times New Roman" w:cs="Times New Roman"/>
          <w:bCs/>
          <w:color w:val="000000"/>
          <w:sz w:val="32"/>
          <w:szCs w:val="32"/>
        </w:rPr>
      </w:pPr>
      <w:r w:rsidRPr="005236E8">
        <w:rPr>
          <w:rFonts w:ascii="Times New Roman" w:eastAsia="仿宋_GB2312" w:hAnsi="Times New Roman" w:cs="Times New Roman"/>
          <w:bCs/>
          <w:color w:val="000000"/>
          <w:sz w:val="32"/>
          <w:szCs w:val="32"/>
        </w:rPr>
        <w:t>2015</w:t>
      </w:r>
      <w:r w:rsidRPr="005236E8">
        <w:rPr>
          <w:rFonts w:ascii="Times New Roman" w:eastAsia="仿宋_GB2312" w:hAnsi="Times New Roman" w:cs="Times New Roman"/>
          <w:bCs/>
          <w:color w:val="000000"/>
          <w:sz w:val="32"/>
          <w:szCs w:val="32"/>
        </w:rPr>
        <w:t>年</w:t>
      </w:r>
      <w:r w:rsidR="00024940" w:rsidRPr="005236E8">
        <w:rPr>
          <w:rFonts w:ascii="Times New Roman" w:eastAsia="仿宋_GB2312" w:hAnsi="Times New Roman" w:cs="Times New Roman"/>
          <w:bCs/>
          <w:color w:val="000000"/>
          <w:sz w:val="32"/>
          <w:szCs w:val="32"/>
        </w:rPr>
        <w:t>5</w:t>
      </w:r>
      <w:r w:rsidRPr="005236E8">
        <w:rPr>
          <w:rFonts w:ascii="Times New Roman" w:eastAsia="仿宋_GB2312" w:hAnsi="Times New Roman" w:cs="Times New Roman"/>
          <w:bCs/>
          <w:color w:val="000000"/>
          <w:sz w:val="32"/>
          <w:szCs w:val="32"/>
        </w:rPr>
        <w:t>月</w:t>
      </w:r>
      <w:r w:rsidR="008A1D8D" w:rsidRPr="005236E8">
        <w:rPr>
          <w:rFonts w:ascii="Times New Roman" w:eastAsia="仿宋_GB2312" w:hAnsi="Times New Roman" w:cs="Times New Roman"/>
          <w:bCs/>
          <w:color w:val="000000"/>
          <w:sz w:val="32"/>
          <w:szCs w:val="32"/>
        </w:rPr>
        <w:t>5</w:t>
      </w:r>
      <w:r w:rsidRPr="005236E8">
        <w:rPr>
          <w:rFonts w:ascii="Times New Roman" w:eastAsia="仿宋_GB2312" w:hAnsi="Times New Roman" w:cs="Times New Roman"/>
          <w:bCs/>
          <w:color w:val="000000"/>
          <w:sz w:val="32"/>
          <w:szCs w:val="32"/>
        </w:rPr>
        <w:t>日</w:t>
      </w:r>
    </w:p>
    <w:p w:rsidR="005236E8" w:rsidRPr="005236E8" w:rsidRDefault="005236E8" w:rsidP="00445F35">
      <w:pPr>
        <w:spacing w:line="600" w:lineRule="exact"/>
        <w:rPr>
          <w:rFonts w:eastAsia="仿宋_GB2312"/>
          <w:sz w:val="32"/>
          <w:szCs w:val="32"/>
        </w:rPr>
      </w:pPr>
    </w:p>
    <w:p w:rsidR="00717D56" w:rsidRPr="005236E8" w:rsidRDefault="00717D56" w:rsidP="00445F35">
      <w:pPr>
        <w:spacing w:line="600" w:lineRule="exact"/>
        <w:rPr>
          <w:rFonts w:eastAsia="仿宋_GB2312"/>
          <w:sz w:val="32"/>
          <w:szCs w:val="32"/>
        </w:rPr>
      </w:pPr>
      <w:r w:rsidRPr="005236E8">
        <w:rPr>
          <w:rFonts w:eastAsia="仿宋_GB2312"/>
          <w:sz w:val="32"/>
          <w:szCs w:val="32"/>
        </w:rPr>
        <w:t>同志们：</w:t>
      </w:r>
    </w:p>
    <w:p w:rsidR="005236E8" w:rsidRPr="005236E8" w:rsidRDefault="000944F0" w:rsidP="00445F35">
      <w:pPr>
        <w:spacing w:line="600" w:lineRule="exact"/>
        <w:ind w:firstLineChars="200" w:firstLine="640"/>
        <w:rPr>
          <w:rFonts w:eastAsia="仿宋_GB2312"/>
          <w:sz w:val="32"/>
          <w:szCs w:val="32"/>
        </w:rPr>
      </w:pPr>
      <w:r w:rsidRPr="005236E8">
        <w:rPr>
          <w:rFonts w:eastAsia="仿宋_GB2312"/>
          <w:sz w:val="32"/>
          <w:szCs w:val="32"/>
        </w:rPr>
        <w:t>今天</w:t>
      </w:r>
      <w:r w:rsidR="005236E8" w:rsidRPr="005236E8">
        <w:rPr>
          <w:rFonts w:eastAsia="仿宋_GB2312"/>
          <w:sz w:val="32"/>
          <w:szCs w:val="32"/>
        </w:rPr>
        <w:t>，我们在这里召开转型升级创新发展大会，既是贯彻落</w:t>
      </w:r>
      <w:proofErr w:type="gramStart"/>
      <w:r w:rsidR="005236E8" w:rsidRPr="005236E8">
        <w:rPr>
          <w:rFonts w:eastAsia="仿宋_GB2312"/>
          <w:sz w:val="32"/>
          <w:szCs w:val="32"/>
        </w:rPr>
        <w:t>实习近</w:t>
      </w:r>
      <w:proofErr w:type="gramEnd"/>
      <w:r w:rsidR="005236E8" w:rsidRPr="005236E8">
        <w:rPr>
          <w:rFonts w:eastAsia="仿宋_GB2312"/>
          <w:sz w:val="32"/>
          <w:szCs w:val="32"/>
        </w:rPr>
        <w:t>平总书记视察江苏时重要讲话，以及全省深入实施创新驱动发展战略暨建设苏南国家自主创新示范区工作会议精神的一次部署会，也是园区深入实施转型升级、创新驱动发展战略，加快建设成为苏南国家自主创新示范区的核心区和</w:t>
      </w:r>
      <w:r w:rsidR="00D80FAF">
        <w:rPr>
          <w:rFonts w:eastAsia="仿宋_GB2312" w:hint="eastAsia"/>
          <w:sz w:val="32"/>
          <w:szCs w:val="32"/>
        </w:rPr>
        <w:t>中国开发区升级版</w:t>
      </w:r>
      <w:r w:rsidR="005236E8" w:rsidRPr="005236E8">
        <w:rPr>
          <w:rFonts w:eastAsia="仿宋_GB2312"/>
          <w:sz w:val="32"/>
          <w:szCs w:val="32"/>
        </w:rPr>
        <w:t>的一次推进会，对于动员全区上下进一步解放思想、凝聚共识，</w:t>
      </w:r>
      <w:r w:rsidR="005236E8" w:rsidRPr="005236E8">
        <w:rPr>
          <w:rStyle w:val="dash6b636587char1"/>
          <w:rFonts w:eastAsia="仿宋_GB2312"/>
          <w:spacing w:val="-2"/>
          <w:sz w:val="32"/>
          <w:szCs w:val="32"/>
        </w:rPr>
        <w:t>加快推进转型升级创新发展步伐，</w:t>
      </w:r>
      <w:r w:rsidR="00B93E21">
        <w:rPr>
          <w:rStyle w:val="dash6b636587char1"/>
          <w:rFonts w:eastAsia="仿宋_GB2312" w:hint="eastAsia"/>
          <w:spacing w:val="-2"/>
          <w:sz w:val="32"/>
          <w:szCs w:val="32"/>
        </w:rPr>
        <w:t>朝着建设世界一流高科技产业园区目标迈进</w:t>
      </w:r>
      <w:r w:rsidR="005236E8" w:rsidRPr="005236E8">
        <w:rPr>
          <w:rStyle w:val="dash6b636587char1"/>
          <w:rFonts w:eastAsia="仿宋_GB2312"/>
          <w:spacing w:val="-2"/>
          <w:sz w:val="32"/>
          <w:szCs w:val="32"/>
        </w:rPr>
        <w:t>，具有十分重要的意义。下面，</w:t>
      </w:r>
      <w:r w:rsidR="005236E8" w:rsidRPr="005236E8">
        <w:rPr>
          <w:rFonts w:eastAsia="仿宋_GB2312"/>
          <w:sz w:val="32"/>
          <w:szCs w:val="32"/>
        </w:rPr>
        <w:t>根据会议安排，我先做一</w:t>
      </w:r>
      <w:r w:rsidR="00B93E21">
        <w:rPr>
          <w:rFonts w:eastAsia="仿宋_GB2312" w:hint="eastAsia"/>
          <w:sz w:val="32"/>
          <w:szCs w:val="32"/>
        </w:rPr>
        <w:t>报告</w:t>
      </w:r>
      <w:r w:rsidR="005236E8" w:rsidRPr="005236E8">
        <w:rPr>
          <w:rFonts w:eastAsia="仿宋_GB2312"/>
          <w:sz w:val="32"/>
          <w:szCs w:val="32"/>
        </w:rPr>
        <w:t>，并对有关政策文件进行简要解读。待会儿，王书记还将作重要讲话，请大家认真学习领会，全力抓好落实。</w:t>
      </w:r>
    </w:p>
    <w:p w:rsidR="005236E8" w:rsidRPr="005236E8" w:rsidRDefault="005236E8" w:rsidP="00445F35">
      <w:pPr>
        <w:spacing w:line="600" w:lineRule="exact"/>
        <w:ind w:firstLineChars="200" w:firstLine="640"/>
        <w:rPr>
          <w:rFonts w:eastAsia="黑体"/>
          <w:sz w:val="32"/>
          <w:szCs w:val="32"/>
        </w:rPr>
      </w:pPr>
      <w:r w:rsidRPr="005236E8">
        <w:rPr>
          <w:rFonts w:eastAsia="黑体" w:hAnsi="黑体"/>
          <w:sz w:val="32"/>
          <w:szCs w:val="32"/>
        </w:rPr>
        <w:t>一、</w:t>
      </w:r>
      <w:r w:rsidR="003E2588">
        <w:rPr>
          <w:rFonts w:eastAsia="黑体" w:hAnsi="黑体" w:hint="eastAsia"/>
          <w:sz w:val="32"/>
          <w:szCs w:val="32"/>
        </w:rPr>
        <w:t>充分肯定</w:t>
      </w:r>
      <w:r w:rsidRPr="005236E8">
        <w:rPr>
          <w:rFonts w:eastAsia="黑体" w:hAnsi="黑体"/>
          <w:sz w:val="32"/>
          <w:szCs w:val="32"/>
        </w:rPr>
        <w:t>园区</w:t>
      </w:r>
      <w:r w:rsidR="003E2588">
        <w:rPr>
          <w:rFonts w:eastAsia="黑体" w:hAnsi="黑体" w:hint="eastAsia"/>
          <w:sz w:val="32"/>
          <w:szCs w:val="32"/>
        </w:rPr>
        <w:t>推动</w:t>
      </w:r>
      <w:r w:rsidRPr="005236E8">
        <w:rPr>
          <w:rFonts w:eastAsia="黑体" w:hAnsi="黑体"/>
          <w:sz w:val="32"/>
          <w:szCs w:val="32"/>
        </w:rPr>
        <w:t>转型升级创新发展取得</w:t>
      </w:r>
      <w:r w:rsidR="003E2588">
        <w:rPr>
          <w:rFonts w:eastAsia="黑体" w:hAnsi="黑体" w:hint="eastAsia"/>
          <w:sz w:val="32"/>
          <w:szCs w:val="32"/>
        </w:rPr>
        <w:t>的</w:t>
      </w:r>
      <w:r w:rsidRPr="005236E8">
        <w:rPr>
          <w:rFonts w:eastAsia="黑体" w:hAnsi="黑体"/>
          <w:sz w:val="32"/>
          <w:szCs w:val="32"/>
        </w:rPr>
        <w:t>成绩</w:t>
      </w:r>
    </w:p>
    <w:p w:rsidR="005236E8" w:rsidRPr="005236E8" w:rsidRDefault="005236E8" w:rsidP="00445F35">
      <w:pPr>
        <w:widowControl/>
        <w:spacing w:line="600" w:lineRule="exact"/>
        <w:ind w:firstLineChars="200" w:firstLine="640"/>
        <w:rPr>
          <w:rFonts w:eastAsia="仿宋_GB2312"/>
          <w:bCs/>
          <w:kern w:val="0"/>
          <w:sz w:val="32"/>
          <w:szCs w:val="32"/>
        </w:rPr>
      </w:pPr>
      <w:r w:rsidRPr="005236E8">
        <w:rPr>
          <w:rFonts w:eastAsia="仿宋_GB2312"/>
          <w:sz w:val="32"/>
          <w:szCs w:val="32"/>
        </w:rPr>
        <w:t>创新是推动改革发展的不竭动力，也是园区开发建设的宝贵经验。园区工委、管委会历来高度重视转型升级和科技创新工作，尤其是</w:t>
      </w:r>
      <w:r w:rsidRPr="005236E8">
        <w:rPr>
          <w:rFonts w:eastAsia="仿宋_GB2312" w:hAnsi="Arial"/>
          <w:bCs/>
          <w:kern w:val="0"/>
          <w:sz w:val="32"/>
          <w:szCs w:val="32"/>
        </w:rPr>
        <w:t>近年来，坚持以科技创新引领转型发展，深入实施创新驱动战略，</w:t>
      </w:r>
      <w:r w:rsidRPr="005236E8">
        <w:rPr>
          <w:rFonts w:eastAsia="仿宋_GB2312" w:hAnsi="Arial"/>
          <w:spacing w:val="-8"/>
          <w:sz w:val="32"/>
          <w:szCs w:val="32"/>
        </w:rPr>
        <w:t>加快集聚各</w:t>
      </w:r>
      <w:proofErr w:type="gramStart"/>
      <w:r w:rsidRPr="005236E8">
        <w:rPr>
          <w:rFonts w:eastAsia="仿宋_GB2312" w:hAnsi="Arial"/>
          <w:spacing w:val="-8"/>
          <w:sz w:val="32"/>
          <w:szCs w:val="32"/>
        </w:rPr>
        <w:t>类创新</w:t>
      </w:r>
      <w:proofErr w:type="gramEnd"/>
      <w:r w:rsidRPr="005236E8">
        <w:rPr>
          <w:rFonts w:eastAsia="仿宋_GB2312" w:hAnsi="Arial"/>
          <w:spacing w:val="-8"/>
          <w:sz w:val="32"/>
          <w:szCs w:val="32"/>
        </w:rPr>
        <w:t>要素，优化完善科技服务体系，</w:t>
      </w:r>
      <w:r w:rsidRPr="005236E8">
        <w:rPr>
          <w:rFonts w:eastAsia="仿宋_GB2312" w:hAnsi="Arial"/>
          <w:spacing w:val="-8"/>
          <w:kern w:val="0"/>
          <w:sz w:val="32"/>
          <w:szCs w:val="32"/>
        </w:rPr>
        <w:t>创新活力动力不断增强，发展质量效益持续提升。</w:t>
      </w:r>
    </w:p>
    <w:p w:rsidR="005236E8" w:rsidRPr="005236E8" w:rsidRDefault="005236E8" w:rsidP="00445F35">
      <w:pPr>
        <w:spacing w:line="600" w:lineRule="exact"/>
        <w:ind w:firstLineChars="200" w:firstLine="643"/>
        <w:rPr>
          <w:rFonts w:eastAsia="仿宋_GB2312"/>
          <w:kern w:val="0"/>
          <w:sz w:val="32"/>
          <w:szCs w:val="32"/>
        </w:rPr>
      </w:pPr>
      <w:r w:rsidRPr="005236E8">
        <w:rPr>
          <w:rFonts w:eastAsia="仿宋_GB2312"/>
          <w:b/>
          <w:bCs/>
          <w:sz w:val="32"/>
          <w:szCs w:val="32"/>
        </w:rPr>
        <w:t xml:space="preserve">1. </w:t>
      </w:r>
      <w:r w:rsidRPr="005236E8">
        <w:rPr>
          <w:rFonts w:eastAsia="楷体_GB2312"/>
          <w:b/>
          <w:bCs/>
          <w:sz w:val="32"/>
          <w:szCs w:val="32"/>
        </w:rPr>
        <w:t>创新体系初步形成</w:t>
      </w:r>
      <w:r w:rsidRPr="005236E8">
        <w:rPr>
          <w:rFonts w:eastAsia="仿宋_GB2312" w:hAnsi="Arial"/>
          <w:b/>
          <w:bCs/>
          <w:sz w:val="32"/>
          <w:szCs w:val="32"/>
        </w:rPr>
        <w:t>。</w:t>
      </w:r>
      <w:r w:rsidRPr="005236E8">
        <w:rPr>
          <w:rFonts w:eastAsia="仿宋_GB2312" w:hAnsi="Arial"/>
          <w:kern w:val="0"/>
          <w:sz w:val="32"/>
          <w:szCs w:val="32"/>
        </w:rPr>
        <w:t>持续加大创新研发投入，</w:t>
      </w:r>
      <w:r w:rsidRPr="005236E8">
        <w:rPr>
          <w:rFonts w:eastAsia="仿宋_GB2312" w:hAnsi="Arial"/>
          <w:bCs/>
          <w:kern w:val="0"/>
          <w:sz w:val="32"/>
          <w:szCs w:val="32"/>
        </w:rPr>
        <w:t>全区</w:t>
      </w:r>
      <w:r w:rsidRPr="005236E8">
        <w:rPr>
          <w:rFonts w:eastAsia="仿宋_GB2312"/>
          <w:bCs/>
          <w:kern w:val="0"/>
          <w:sz w:val="32"/>
          <w:szCs w:val="32"/>
        </w:rPr>
        <w:t>R&amp;D</w:t>
      </w:r>
      <w:r w:rsidRPr="005236E8">
        <w:rPr>
          <w:rFonts w:eastAsia="仿宋_GB2312" w:hAnsi="Arial"/>
          <w:bCs/>
          <w:kern w:val="0"/>
          <w:sz w:val="32"/>
          <w:szCs w:val="32"/>
        </w:rPr>
        <w:t>占</w:t>
      </w:r>
      <w:r w:rsidRPr="005236E8">
        <w:rPr>
          <w:rFonts w:eastAsia="仿宋_GB2312"/>
          <w:bCs/>
          <w:kern w:val="0"/>
          <w:sz w:val="32"/>
          <w:szCs w:val="32"/>
        </w:rPr>
        <w:t>GDP</w:t>
      </w:r>
      <w:r w:rsidRPr="005236E8">
        <w:rPr>
          <w:rFonts w:eastAsia="仿宋_GB2312" w:hAnsi="Arial"/>
          <w:bCs/>
          <w:kern w:val="0"/>
          <w:sz w:val="32"/>
          <w:szCs w:val="32"/>
        </w:rPr>
        <w:t>比重达</w:t>
      </w:r>
      <w:r w:rsidRPr="005236E8">
        <w:rPr>
          <w:rFonts w:eastAsia="仿宋_GB2312"/>
          <w:bCs/>
          <w:kern w:val="0"/>
          <w:sz w:val="32"/>
          <w:szCs w:val="32"/>
        </w:rPr>
        <w:t>3.35%</w:t>
      </w:r>
      <w:r w:rsidRPr="005236E8">
        <w:rPr>
          <w:rFonts w:eastAsia="仿宋_GB2312" w:hAnsi="Arial"/>
          <w:bCs/>
          <w:kern w:val="0"/>
          <w:sz w:val="32"/>
          <w:szCs w:val="32"/>
        </w:rPr>
        <w:t>，</w:t>
      </w:r>
      <w:r w:rsidRPr="005236E8">
        <w:rPr>
          <w:rFonts w:eastAsia="仿宋_GB2312" w:hAnsi="Arial"/>
          <w:sz w:val="32"/>
          <w:szCs w:val="32"/>
        </w:rPr>
        <w:t>万人有效发明专利拥有量超</w:t>
      </w:r>
      <w:r w:rsidRPr="005236E8">
        <w:rPr>
          <w:rFonts w:eastAsia="仿宋_GB2312"/>
          <w:sz w:val="32"/>
          <w:szCs w:val="32"/>
        </w:rPr>
        <w:t>60</w:t>
      </w:r>
      <w:r w:rsidRPr="005236E8">
        <w:rPr>
          <w:rFonts w:eastAsia="仿宋_GB2312" w:hAnsi="Arial"/>
          <w:sz w:val="32"/>
          <w:szCs w:val="32"/>
        </w:rPr>
        <w:t>件</w:t>
      </w:r>
      <w:r w:rsidRPr="005236E8">
        <w:rPr>
          <w:rFonts w:eastAsia="仿宋_GB2312" w:hAnsi="Arial"/>
          <w:bCs/>
          <w:kern w:val="0"/>
          <w:sz w:val="32"/>
          <w:szCs w:val="32"/>
        </w:rPr>
        <w:t>。</w:t>
      </w:r>
      <w:r w:rsidRPr="005236E8">
        <w:rPr>
          <w:rFonts w:eastAsia="仿宋_GB2312" w:hAnsi="Arial"/>
          <w:kern w:val="0"/>
          <w:sz w:val="32"/>
          <w:szCs w:val="32"/>
        </w:rPr>
        <w:t>集聚了以中科院苏州纳米技术与纳米仿生研究所为龙头，包括国家企业技术中心、国家工程研究中心等</w:t>
      </w:r>
      <w:r w:rsidRPr="005236E8">
        <w:rPr>
          <w:rFonts w:eastAsia="仿宋_GB2312"/>
          <w:kern w:val="0"/>
          <w:sz w:val="32"/>
          <w:szCs w:val="32"/>
        </w:rPr>
        <w:t>51</w:t>
      </w:r>
      <w:r w:rsidRPr="005236E8">
        <w:rPr>
          <w:rFonts w:eastAsia="仿宋_GB2312" w:hAnsi="Arial"/>
          <w:kern w:val="0"/>
          <w:sz w:val="32"/>
          <w:szCs w:val="32"/>
        </w:rPr>
        <w:t>家国家级研发机构，</w:t>
      </w:r>
      <w:r w:rsidRPr="005236E8">
        <w:rPr>
          <w:rFonts w:eastAsia="仿宋_GB2312"/>
          <w:kern w:val="0"/>
          <w:sz w:val="32"/>
          <w:szCs w:val="32"/>
        </w:rPr>
        <w:t xml:space="preserve"> </w:t>
      </w:r>
      <w:r w:rsidRPr="005236E8">
        <w:rPr>
          <w:rFonts w:eastAsia="仿宋_GB2312" w:hAnsi="Arial"/>
          <w:kern w:val="0"/>
          <w:sz w:val="32"/>
          <w:szCs w:val="32"/>
        </w:rPr>
        <w:t>纳米</w:t>
      </w:r>
      <w:r w:rsidRPr="005236E8">
        <w:rPr>
          <w:rFonts w:eastAsia="仿宋_GB2312"/>
          <w:kern w:val="0"/>
          <w:sz w:val="32"/>
          <w:szCs w:val="32"/>
        </w:rPr>
        <w:t>“</w:t>
      </w:r>
      <w:r w:rsidRPr="005236E8">
        <w:rPr>
          <w:rFonts w:eastAsia="仿宋_GB2312" w:hAnsi="Arial"/>
          <w:kern w:val="0"/>
          <w:sz w:val="32"/>
          <w:szCs w:val="32"/>
        </w:rPr>
        <w:t>大科学装置</w:t>
      </w:r>
      <w:r w:rsidRPr="005236E8">
        <w:rPr>
          <w:rFonts w:eastAsia="仿宋_GB2312"/>
          <w:kern w:val="0"/>
          <w:sz w:val="32"/>
          <w:szCs w:val="32"/>
        </w:rPr>
        <w:t>”</w:t>
      </w:r>
      <w:r w:rsidRPr="005236E8">
        <w:rPr>
          <w:rFonts w:eastAsia="仿宋_GB2312" w:hAnsi="Arial"/>
          <w:kern w:val="0"/>
          <w:sz w:val="32"/>
          <w:szCs w:val="32"/>
        </w:rPr>
        <w:t>（真空互联实验站）已启动建设，外资企业建立研发机构</w:t>
      </w:r>
      <w:r w:rsidRPr="005236E8">
        <w:rPr>
          <w:rFonts w:eastAsia="仿宋_GB2312"/>
          <w:kern w:val="0"/>
          <w:sz w:val="32"/>
          <w:szCs w:val="32"/>
        </w:rPr>
        <w:t>224</w:t>
      </w:r>
      <w:r w:rsidRPr="005236E8">
        <w:rPr>
          <w:rFonts w:eastAsia="仿宋_GB2312" w:hAnsi="Arial"/>
          <w:kern w:val="0"/>
          <w:sz w:val="32"/>
          <w:szCs w:val="32"/>
        </w:rPr>
        <w:t>家，大中型工业企业建立研发机构</w:t>
      </w:r>
      <w:r w:rsidRPr="005236E8">
        <w:rPr>
          <w:rFonts w:eastAsia="仿宋_GB2312"/>
          <w:kern w:val="0"/>
          <w:sz w:val="32"/>
          <w:szCs w:val="32"/>
        </w:rPr>
        <w:t>253</w:t>
      </w:r>
      <w:r w:rsidRPr="005236E8">
        <w:rPr>
          <w:rFonts w:eastAsia="仿宋_GB2312" w:hAnsi="Arial"/>
          <w:kern w:val="0"/>
          <w:sz w:val="32"/>
          <w:szCs w:val="32"/>
        </w:rPr>
        <w:t>家，并建成</w:t>
      </w:r>
      <w:r w:rsidRPr="005236E8">
        <w:rPr>
          <w:rFonts w:eastAsia="仿宋_GB2312"/>
          <w:kern w:val="0"/>
          <w:sz w:val="32"/>
          <w:szCs w:val="32"/>
        </w:rPr>
        <w:t>6</w:t>
      </w:r>
      <w:r w:rsidRPr="005236E8">
        <w:rPr>
          <w:rFonts w:eastAsia="仿宋_GB2312" w:hAnsi="Arial"/>
          <w:kern w:val="0"/>
          <w:sz w:val="32"/>
          <w:szCs w:val="32"/>
        </w:rPr>
        <w:t>家国家以及省市级技术转移机构，已基本形成包含科研院所、技术转移机构和企业研发机构在内的完整创新研发体系。</w:t>
      </w:r>
    </w:p>
    <w:p w:rsidR="005236E8" w:rsidRPr="005236E8" w:rsidRDefault="005236E8" w:rsidP="00445F35">
      <w:pPr>
        <w:spacing w:line="600" w:lineRule="exact"/>
        <w:ind w:firstLineChars="200" w:firstLine="643"/>
        <w:rPr>
          <w:rFonts w:eastAsia="仿宋_GB2312"/>
          <w:sz w:val="32"/>
          <w:szCs w:val="32"/>
        </w:rPr>
      </w:pPr>
      <w:r w:rsidRPr="005236E8">
        <w:rPr>
          <w:rFonts w:eastAsia="楷体_GB2312"/>
          <w:b/>
          <w:bCs/>
          <w:sz w:val="32"/>
          <w:szCs w:val="32"/>
        </w:rPr>
        <w:t>2</w:t>
      </w:r>
      <w:r w:rsidRPr="005236E8">
        <w:rPr>
          <w:rFonts w:eastAsia="楷体_GB2312"/>
          <w:b/>
          <w:bCs/>
          <w:sz w:val="32"/>
          <w:szCs w:val="32"/>
        </w:rPr>
        <w:t>．</w:t>
      </w:r>
      <w:r w:rsidR="00677105" w:rsidRPr="005236E8">
        <w:rPr>
          <w:rFonts w:eastAsia="楷体_GB2312"/>
          <w:b/>
          <w:bCs/>
          <w:sz w:val="32"/>
          <w:szCs w:val="32"/>
        </w:rPr>
        <w:t>产业结构持续优化</w:t>
      </w:r>
      <w:r w:rsidR="00677105" w:rsidRPr="005236E8">
        <w:rPr>
          <w:rFonts w:eastAsia="仿宋_GB2312" w:hAnsi="Arial"/>
          <w:b/>
          <w:sz w:val="32"/>
          <w:szCs w:val="32"/>
        </w:rPr>
        <w:t>。</w:t>
      </w:r>
      <w:r w:rsidR="00677105" w:rsidRPr="005236E8">
        <w:rPr>
          <w:rFonts w:eastAsia="仿宋_GB2312" w:hAnsi="Arial"/>
          <w:sz w:val="32"/>
          <w:szCs w:val="32"/>
        </w:rPr>
        <w:t>制定</w:t>
      </w:r>
      <w:r w:rsidR="00677105">
        <w:rPr>
          <w:rFonts w:eastAsia="仿宋_GB2312" w:hAnsi="Arial" w:hint="eastAsia"/>
          <w:sz w:val="32"/>
          <w:szCs w:val="32"/>
        </w:rPr>
        <w:t>实施</w:t>
      </w:r>
      <w:r w:rsidR="00677105" w:rsidRPr="005236E8">
        <w:rPr>
          <w:rFonts w:eastAsia="仿宋_GB2312"/>
          <w:sz w:val="32"/>
          <w:szCs w:val="32"/>
        </w:rPr>
        <w:t>“2+3”</w:t>
      </w:r>
      <w:r w:rsidR="00677105" w:rsidRPr="005236E8">
        <w:rPr>
          <w:rFonts w:eastAsia="仿宋_GB2312" w:hAnsi="Arial"/>
          <w:spacing w:val="-4"/>
          <w:sz w:val="32"/>
          <w:szCs w:val="32"/>
        </w:rPr>
        <w:t>产业</w:t>
      </w:r>
      <w:r w:rsidR="00677105" w:rsidRPr="005236E8">
        <w:rPr>
          <w:rFonts w:eastAsia="仿宋_GB2312" w:hAnsi="Arial"/>
          <w:sz w:val="32"/>
          <w:szCs w:val="32"/>
        </w:rPr>
        <w:t>发展规划，重点发展电子信息、机械装备两大主导产业和生物医药、纳米技术应用、</w:t>
      </w:r>
      <w:proofErr w:type="gramStart"/>
      <w:r w:rsidR="00677105" w:rsidRPr="005236E8">
        <w:rPr>
          <w:rFonts w:eastAsia="仿宋_GB2312" w:hAnsi="Arial"/>
          <w:sz w:val="32"/>
          <w:szCs w:val="32"/>
        </w:rPr>
        <w:t>云计算三</w:t>
      </w:r>
      <w:proofErr w:type="gramEnd"/>
      <w:r w:rsidR="00677105" w:rsidRPr="005236E8">
        <w:rPr>
          <w:rFonts w:eastAsia="仿宋_GB2312" w:hAnsi="Arial"/>
          <w:sz w:val="32"/>
          <w:szCs w:val="32"/>
        </w:rPr>
        <w:t>大战略性新兴产业，</w:t>
      </w:r>
      <w:r w:rsidR="00677105" w:rsidRPr="005236E8">
        <w:rPr>
          <w:rFonts w:eastAsia="仿宋_GB2312" w:hAnsi="Arial"/>
          <w:kern w:val="0"/>
          <w:sz w:val="32"/>
          <w:szCs w:val="32"/>
        </w:rPr>
        <w:t>加快构建以服务型和创新型经济为主导的发展格局。</w:t>
      </w:r>
      <w:r w:rsidR="00677105" w:rsidRPr="005236E8">
        <w:rPr>
          <w:rFonts w:eastAsia="仿宋_GB2312"/>
          <w:color w:val="000000"/>
          <w:sz w:val="32"/>
          <w:szCs w:val="32"/>
        </w:rPr>
        <w:t>去年实现高</w:t>
      </w:r>
      <w:r w:rsidR="00677105" w:rsidRPr="005236E8">
        <w:rPr>
          <w:rFonts w:eastAsia="仿宋_GB2312" w:hAnsi="Arial"/>
          <w:kern w:val="0"/>
          <w:sz w:val="32"/>
          <w:szCs w:val="32"/>
        </w:rPr>
        <w:t>新技术产业产值</w:t>
      </w:r>
      <w:r w:rsidR="00677105">
        <w:rPr>
          <w:rFonts w:eastAsia="仿宋_GB2312" w:hint="eastAsia"/>
          <w:kern w:val="0"/>
          <w:sz w:val="32"/>
          <w:szCs w:val="32"/>
        </w:rPr>
        <w:t>2733</w:t>
      </w:r>
      <w:r w:rsidR="00677105" w:rsidRPr="005236E8">
        <w:rPr>
          <w:rFonts w:eastAsia="仿宋_GB2312" w:hAnsi="Arial"/>
          <w:kern w:val="0"/>
          <w:sz w:val="32"/>
          <w:szCs w:val="32"/>
        </w:rPr>
        <w:t>亿元，占</w:t>
      </w:r>
      <w:proofErr w:type="gramStart"/>
      <w:r w:rsidR="00677105" w:rsidRPr="005236E8">
        <w:rPr>
          <w:rFonts w:eastAsia="仿宋_GB2312" w:hAnsi="Arial"/>
          <w:kern w:val="0"/>
          <w:sz w:val="32"/>
          <w:szCs w:val="32"/>
        </w:rPr>
        <w:t>规</w:t>
      </w:r>
      <w:proofErr w:type="gramEnd"/>
      <w:r w:rsidR="00677105" w:rsidRPr="005236E8">
        <w:rPr>
          <w:rFonts w:eastAsia="仿宋_GB2312" w:hAnsi="Arial"/>
          <w:kern w:val="0"/>
          <w:sz w:val="32"/>
          <w:szCs w:val="32"/>
        </w:rPr>
        <w:t>上工业产值比重达到</w:t>
      </w:r>
      <w:r w:rsidR="00677105" w:rsidRPr="005236E8">
        <w:rPr>
          <w:rFonts w:eastAsia="仿宋_GB2312"/>
          <w:kern w:val="0"/>
          <w:sz w:val="32"/>
          <w:szCs w:val="32"/>
        </w:rPr>
        <w:t>68.</w:t>
      </w:r>
      <w:r w:rsidR="00677105">
        <w:rPr>
          <w:rFonts w:eastAsia="仿宋_GB2312" w:hint="eastAsia"/>
          <w:kern w:val="0"/>
          <w:sz w:val="32"/>
          <w:szCs w:val="32"/>
        </w:rPr>
        <w:t>4</w:t>
      </w:r>
      <w:r w:rsidR="00677105" w:rsidRPr="005236E8">
        <w:rPr>
          <w:rFonts w:eastAsia="仿宋_GB2312"/>
          <w:kern w:val="0"/>
          <w:sz w:val="32"/>
          <w:szCs w:val="32"/>
        </w:rPr>
        <w:t>%</w:t>
      </w:r>
      <w:r w:rsidR="00677105" w:rsidRPr="005236E8">
        <w:rPr>
          <w:rFonts w:eastAsia="仿宋_GB2312" w:hAnsi="Arial"/>
          <w:kern w:val="0"/>
          <w:sz w:val="32"/>
          <w:szCs w:val="32"/>
        </w:rPr>
        <w:t>。服务业增加值占</w:t>
      </w:r>
      <w:r w:rsidR="00677105" w:rsidRPr="005236E8">
        <w:rPr>
          <w:rFonts w:eastAsia="仿宋_GB2312"/>
          <w:kern w:val="0"/>
          <w:sz w:val="32"/>
          <w:szCs w:val="32"/>
        </w:rPr>
        <w:t>GDP</w:t>
      </w:r>
      <w:r w:rsidR="00677105" w:rsidRPr="005236E8">
        <w:rPr>
          <w:rFonts w:eastAsia="仿宋_GB2312" w:hAnsi="Arial"/>
          <w:kern w:val="0"/>
          <w:sz w:val="32"/>
          <w:szCs w:val="32"/>
        </w:rPr>
        <w:t>比重每年提升</w:t>
      </w:r>
      <w:r w:rsidR="00677105" w:rsidRPr="005236E8">
        <w:rPr>
          <w:rFonts w:eastAsia="仿宋_GB2312"/>
          <w:kern w:val="0"/>
          <w:sz w:val="32"/>
          <w:szCs w:val="32"/>
        </w:rPr>
        <w:t>2</w:t>
      </w:r>
      <w:r w:rsidR="00677105" w:rsidRPr="005236E8">
        <w:rPr>
          <w:rFonts w:eastAsia="仿宋_GB2312" w:hAnsi="Arial"/>
          <w:kern w:val="0"/>
          <w:sz w:val="32"/>
          <w:szCs w:val="32"/>
        </w:rPr>
        <w:t>个百分点左右，去年达</w:t>
      </w:r>
      <w:r w:rsidR="00677105" w:rsidRPr="005236E8">
        <w:rPr>
          <w:rFonts w:eastAsia="仿宋_GB2312"/>
          <w:kern w:val="0"/>
          <w:sz w:val="32"/>
          <w:szCs w:val="32"/>
        </w:rPr>
        <w:t>41.3%</w:t>
      </w:r>
      <w:r w:rsidR="00677105" w:rsidRPr="005236E8">
        <w:rPr>
          <w:rFonts w:eastAsia="仿宋_GB2312" w:hAnsi="Arial"/>
          <w:kern w:val="0"/>
          <w:sz w:val="32"/>
          <w:szCs w:val="32"/>
        </w:rPr>
        <w:t>。</w:t>
      </w:r>
    </w:p>
    <w:p w:rsidR="005236E8" w:rsidRPr="005236E8" w:rsidRDefault="005236E8" w:rsidP="00445F35">
      <w:pPr>
        <w:spacing w:line="600" w:lineRule="exact"/>
        <w:ind w:firstLineChars="200" w:firstLine="643"/>
        <w:rPr>
          <w:rFonts w:eastAsia="仿宋_GB2312"/>
          <w:kern w:val="0"/>
          <w:sz w:val="32"/>
          <w:szCs w:val="32"/>
        </w:rPr>
      </w:pPr>
      <w:r w:rsidRPr="005236E8">
        <w:rPr>
          <w:rFonts w:eastAsia="仿宋_GB2312"/>
          <w:b/>
          <w:sz w:val="32"/>
          <w:szCs w:val="32"/>
        </w:rPr>
        <w:t>3</w:t>
      </w:r>
      <w:r w:rsidRPr="005236E8">
        <w:rPr>
          <w:rFonts w:eastAsia="仿宋_GB2312" w:hAnsi="Arial"/>
          <w:b/>
          <w:sz w:val="32"/>
          <w:szCs w:val="32"/>
        </w:rPr>
        <w:t>．</w:t>
      </w:r>
      <w:r w:rsidR="00677105" w:rsidRPr="005236E8">
        <w:rPr>
          <w:rFonts w:eastAsia="楷体_GB2312"/>
          <w:b/>
          <w:bCs/>
          <w:sz w:val="32"/>
          <w:szCs w:val="32"/>
        </w:rPr>
        <w:t>新兴产业快速发展。</w:t>
      </w:r>
      <w:r w:rsidR="00677105" w:rsidRPr="005236E8">
        <w:rPr>
          <w:rFonts w:eastAsia="仿宋_GB2312"/>
          <w:color w:val="000000"/>
          <w:sz w:val="32"/>
          <w:szCs w:val="32"/>
        </w:rPr>
        <w:t>聚焦</w:t>
      </w:r>
      <w:r w:rsidR="00677105" w:rsidRPr="005236E8">
        <w:rPr>
          <w:rFonts w:eastAsia="仿宋_GB2312"/>
          <w:sz w:val="32"/>
          <w:szCs w:val="32"/>
        </w:rPr>
        <w:t>转型升级重点和方向，</w:t>
      </w:r>
      <w:r w:rsidR="00677105">
        <w:rPr>
          <w:rFonts w:eastAsia="仿宋_GB2312" w:hint="eastAsia"/>
          <w:color w:val="000000"/>
          <w:sz w:val="32"/>
          <w:szCs w:val="32"/>
        </w:rPr>
        <w:t>研究</w:t>
      </w:r>
      <w:r w:rsidR="00677105" w:rsidRPr="005236E8">
        <w:rPr>
          <w:rFonts w:eastAsia="仿宋_GB2312"/>
          <w:color w:val="000000"/>
          <w:sz w:val="32"/>
          <w:szCs w:val="32"/>
        </w:rPr>
        <w:t>出台</w:t>
      </w:r>
      <w:r w:rsidR="00677105">
        <w:rPr>
          <w:rFonts w:eastAsia="仿宋_GB2312" w:hint="eastAsia"/>
          <w:color w:val="000000"/>
          <w:sz w:val="32"/>
          <w:szCs w:val="32"/>
        </w:rPr>
        <w:t>推动</w:t>
      </w:r>
      <w:r w:rsidR="00677105" w:rsidRPr="005236E8">
        <w:rPr>
          <w:rFonts w:eastAsia="仿宋_GB2312" w:hAnsi="Arial"/>
          <w:sz w:val="32"/>
          <w:szCs w:val="32"/>
        </w:rPr>
        <w:t>战略性新兴产业</w:t>
      </w:r>
      <w:r w:rsidR="00677105">
        <w:rPr>
          <w:rFonts w:eastAsia="仿宋_GB2312" w:hint="eastAsia"/>
          <w:color w:val="000000"/>
          <w:sz w:val="32"/>
          <w:szCs w:val="32"/>
        </w:rPr>
        <w:t>、</w:t>
      </w:r>
      <w:r w:rsidR="00677105" w:rsidRPr="005236E8">
        <w:rPr>
          <w:rFonts w:eastAsia="仿宋_GB2312"/>
          <w:color w:val="000000"/>
          <w:sz w:val="32"/>
          <w:szCs w:val="32"/>
        </w:rPr>
        <w:t>自主品牌企业培育等发展计划及扶持政策，</w:t>
      </w:r>
      <w:r w:rsidR="00677105" w:rsidRPr="005236E8">
        <w:rPr>
          <w:rFonts w:eastAsia="仿宋_GB2312" w:hAnsi="Arial"/>
          <w:sz w:val="32"/>
          <w:szCs w:val="32"/>
        </w:rPr>
        <w:t>纳米技术应用</w:t>
      </w:r>
      <w:r w:rsidR="00067967">
        <w:rPr>
          <w:rFonts w:eastAsia="仿宋_GB2312" w:hAnsi="Arial" w:hint="eastAsia"/>
          <w:sz w:val="32"/>
          <w:szCs w:val="32"/>
        </w:rPr>
        <w:t>等</w:t>
      </w:r>
      <w:r w:rsidR="00677105" w:rsidRPr="005236E8">
        <w:rPr>
          <w:rFonts w:eastAsia="仿宋_GB2312" w:hAnsi="Arial"/>
          <w:sz w:val="32"/>
          <w:szCs w:val="32"/>
        </w:rPr>
        <w:t>三大新兴产业产值保持年均</w:t>
      </w:r>
      <w:r w:rsidR="00677105" w:rsidRPr="005236E8">
        <w:rPr>
          <w:rFonts w:eastAsia="仿宋_GB2312"/>
          <w:sz w:val="32"/>
          <w:szCs w:val="32"/>
        </w:rPr>
        <w:t>30%</w:t>
      </w:r>
      <w:r w:rsidR="00677105" w:rsidRPr="005236E8">
        <w:rPr>
          <w:rFonts w:eastAsia="仿宋_GB2312" w:hAnsi="Arial"/>
          <w:sz w:val="32"/>
          <w:szCs w:val="32"/>
        </w:rPr>
        <w:t>左右增长，</w:t>
      </w:r>
      <w:r w:rsidR="00677105" w:rsidRPr="005236E8">
        <w:rPr>
          <w:rFonts w:eastAsia="仿宋_GB2312"/>
          <w:color w:val="000000"/>
          <w:sz w:val="32"/>
          <w:szCs w:val="32"/>
        </w:rPr>
        <w:t>累计拥有国家高新技术企业</w:t>
      </w:r>
      <w:r w:rsidR="00677105" w:rsidRPr="005236E8">
        <w:rPr>
          <w:rFonts w:eastAsia="仿宋_GB2312"/>
          <w:color w:val="000000"/>
          <w:sz w:val="32"/>
          <w:szCs w:val="32"/>
        </w:rPr>
        <w:t>630</w:t>
      </w:r>
      <w:r w:rsidR="00677105" w:rsidRPr="005236E8">
        <w:rPr>
          <w:rFonts w:eastAsia="仿宋_GB2312"/>
          <w:color w:val="000000"/>
          <w:sz w:val="32"/>
          <w:szCs w:val="32"/>
        </w:rPr>
        <w:t>家、技术先进型服务企业</w:t>
      </w:r>
      <w:r w:rsidR="00677105" w:rsidRPr="005236E8">
        <w:rPr>
          <w:rFonts w:eastAsia="仿宋_GB2312"/>
          <w:color w:val="000000"/>
          <w:sz w:val="32"/>
          <w:szCs w:val="32"/>
        </w:rPr>
        <w:t>97</w:t>
      </w:r>
      <w:r w:rsidR="00677105" w:rsidRPr="005236E8">
        <w:rPr>
          <w:rFonts w:eastAsia="仿宋_GB2312"/>
          <w:color w:val="000000"/>
          <w:sz w:val="32"/>
          <w:szCs w:val="32"/>
        </w:rPr>
        <w:t>家</w:t>
      </w:r>
      <w:r w:rsidR="00677105">
        <w:rPr>
          <w:rFonts w:eastAsia="仿宋_GB2312" w:hint="eastAsia"/>
          <w:color w:val="000000"/>
          <w:sz w:val="32"/>
          <w:szCs w:val="32"/>
        </w:rPr>
        <w:t>，</w:t>
      </w:r>
      <w:r w:rsidR="00677105" w:rsidRPr="005236E8">
        <w:rPr>
          <w:rFonts w:eastAsia="仿宋_GB2312"/>
          <w:sz w:val="32"/>
          <w:szCs w:val="32"/>
        </w:rPr>
        <w:t>14</w:t>
      </w:r>
      <w:r w:rsidR="00677105" w:rsidRPr="005236E8">
        <w:rPr>
          <w:rFonts w:eastAsia="仿宋_GB2312" w:hAnsi="Arial"/>
          <w:sz w:val="32"/>
          <w:szCs w:val="32"/>
        </w:rPr>
        <w:t>家企业上市，</w:t>
      </w:r>
      <w:r w:rsidR="00677105" w:rsidRPr="005236E8">
        <w:rPr>
          <w:rFonts w:eastAsia="仿宋_GB2312"/>
          <w:sz w:val="32"/>
          <w:szCs w:val="32"/>
        </w:rPr>
        <w:t>22</w:t>
      </w:r>
      <w:r w:rsidR="00677105" w:rsidRPr="005236E8">
        <w:rPr>
          <w:rFonts w:eastAsia="仿宋_GB2312" w:hAnsi="Arial"/>
          <w:sz w:val="32"/>
          <w:szCs w:val="32"/>
        </w:rPr>
        <w:t>家企业在</w:t>
      </w:r>
      <w:r w:rsidR="00677105" w:rsidRPr="005236E8">
        <w:rPr>
          <w:rFonts w:eastAsia="仿宋_GB2312"/>
          <w:sz w:val="32"/>
          <w:szCs w:val="32"/>
        </w:rPr>
        <w:t>“</w:t>
      </w:r>
      <w:r w:rsidR="00677105" w:rsidRPr="005236E8">
        <w:rPr>
          <w:rFonts w:eastAsia="仿宋_GB2312" w:hAnsi="Arial"/>
          <w:sz w:val="32"/>
          <w:szCs w:val="32"/>
        </w:rPr>
        <w:t>新三板</w:t>
      </w:r>
      <w:r w:rsidR="00677105" w:rsidRPr="005236E8">
        <w:rPr>
          <w:rFonts w:eastAsia="仿宋_GB2312"/>
          <w:sz w:val="32"/>
          <w:szCs w:val="32"/>
        </w:rPr>
        <w:t>”</w:t>
      </w:r>
      <w:r w:rsidR="00677105" w:rsidRPr="005236E8">
        <w:rPr>
          <w:rFonts w:eastAsia="仿宋_GB2312" w:hAnsi="Arial"/>
          <w:sz w:val="32"/>
          <w:szCs w:val="32"/>
        </w:rPr>
        <w:t>挂牌，</w:t>
      </w:r>
      <w:r w:rsidR="00677105" w:rsidRPr="005236E8">
        <w:rPr>
          <w:rFonts w:eastAsia="仿宋_GB2312"/>
          <w:sz w:val="32"/>
          <w:szCs w:val="32"/>
        </w:rPr>
        <w:t>50</w:t>
      </w:r>
      <w:r w:rsidR="00677105" w:rsidRPr="005236E8">
        <w:rPr>
          <w:rFonts w:eastAsia="仿宋_GB2312" w:hAnsi="Arial"/>
          <w:sz w:val="32"/>
          <w:szCs w:val="32"/>
        </w:rPr>
        <w:t>家科技自主品牌企业销售额均超亿元。</w:t>
      </w:r>
      <w:r w:rsidR="00677105" w:rsidRPr="005236E8">
        <w:rPr>
          <w:rFonts w:eastAsia="仿宋_GB2312"/>
          <w:kern w:val="0"/>
          <w:sz w:val="32"/>
          <w:szCs w:val="32"/>
        </w:rPr>
        <w:t xml:space="preserve"> </w:t>
      </w:r>
    </w:p>
    <w:p w:rsidR="005236E8" w:rsidRPr="005236E8" w:rsidRDefault="005236E8" w:rsidP="00445F35">
      <w:pPr>
        <w:widowControl/>
        <w:spacing w:line="600" w:lineRule="exact"/>
        <w:ind w:firstLineChars="200" w:firstLine="643"/>
        <w:rPr>
          <w:rFonts w:eastAsia="仿宋_GB2312"/>
          <w:sz w:val="32"/>
          <w:szCs w:val="32"/>
        </w:rPr>
      </w:pPr>
      <w:r w:rsidRPr="005236E8">
        <w:rPr>
          <w:rFonts w:eastAsia="仿宋_GB2312"/>
          <w:b/>
          <w:bCs/>
          <w:sz w:val="32"/>
          <w:szCs w:val="32"/>
        </w:rPr>
        <w:t xml:space="preserve">4. </w:t>
      </w:r>
      <w:r w:rsidRPr="005236E8">
        <w:rPr>
          <w:rFonts w:eastAsia="楷体_GB2312" w:hAnsi="Arial"/>
          <w:b/>
          <w:color w:val="000000"/>
          <w:sz w:val="32"/>
          <w:szCs w:val="32"/>
        </w:rPr>
        <w:t>科技服务日益优化</w:t>
      </w:r>
      <w:r w:rsidRPr="005236E8">
        <w:rPr>
          <w:rFonts w:eastAsia="仿宋_GB2312" w:hAnsi="Arial"/>
          <w:b/>
          <w:bCs/>
          <w:sz w:val="32"/>
          <w:szCs w:val="32"/>
        </w:rPr>
        <w:t>。</w:t>
      </w:r>
      <w:r w:rsidRPr="005236E8">
        <w:rPr>
          <w:rFonts w:eastAsia="仿宋_GB2312" w:hAnsi="Arial"/>
          <w:sz w:val="32"/>
          <w:szCs w:val="32"/>
        </w:rPr>
        <w:t>获</w:t>
      </w:r>
      <w:proofErr w:type="gramStart"/>
      <w:r w:rsidRPr="005236E8">
        <w:rPr>
          <w:rFonts w:eastAsia="仿宋_GB2312" w:hAnsi="Arial"/>
          <w:sz w:val="32"/>
          <w:szCs w:val="32"/>
        </w:rPr>
        <w:t>批成为</w:t>
      </w:r>
      <w:proofErr w:type="gramEnd"/>
      <w:r w:rsidRPr="005236E8">
        <w:rPr>
          <w:rFonts w:eastAsia="仿宋_GB2312" w:hAnsi="Arial"/>
          <w:sz w:val="32"/>
          <w:szCs w:val="32"/>
        </w:rPr>
        <w:t>全国首批</w:t>
      </w:r>
      <w:r w:rsidRPr="005236E8">
        <w:rPr>
          <w:rFonts w:eastAsia="仿宋_GB2312"/>
          <w:sz w:val="32"/>
          <w:szCs w:val="32"/>
        </w:rPr>
        <w:t>“</w:t>
      </w:r>
      <w:r w:rsidRPr="005236E8">
        <w:rPr>
          <w:rFonts w:eastAsia="仿宋_GB2312" w:hAnsi="Arial"/>
          <w:sz w:val="32"/>
          <w:szCs w:val="32"/>
        </w:rPr>
        <w:t>国家火炬科技服务体系建设试点单位</w:t>
      </w:r>
      <w:r w:rsidRPr="005236E8">
        <w:rPr>
          <w:rFonts w:eastAsia="仿宋_GB2312"/>
          <w:sz w:val="32"/>
          <w:szCs w:val="32"/>
        </w:rPr>
        <w:t>”</w:t>
      </w:r>
      <w:r w:rsidRPr="005236E8">
        <w:rPr>
          <w:rFonts w:eastAsia="仿宋_GB2312" w:hAnsi="Arial"/>
          <w:sz w:val="32"/>
          <w:szCs w:val="32"/>
        </w:rPr>
        <w:t>，累计建成各类科技</w:t>
      </w:r>
      <w:proofErr w:type="gramStart"/>
      <w:r w:rsidRPr="005236E8">
        <w:rPr>
          <w:rFonts w:eastAsia="仿宋_GB2312" w:hAnsi="Arial"/>
          <w:sz w:val="32"/>
          <w:szCs w:val="32"/>
        </w:rPr>
        <w:t>载体超</w:t>
      </w:r>
      <w:proofErr w:type="gramEnd"/>
      <w:r w:rsidRPr="005236E8">
        <w:rPr>
          <w:rFonts w:eastAsia="仿宋_GB2312"/>
          <w:sz w:val="32"/>
          <w:szCs w:val="32"/>
        </w:rPr>
        <w:t>360</w:t>
      </w:r>
      <w:r w:rsidRPr="005236E8">
        <w:rPr>
          <w:rFonts w:eastAsia="仿宋_GB2312" w:hAnsi="Arial"/>
          <w:sz w:val="32"/>
          <w:szCs w:val="32"/>
        </w:rPr>
        <w:t>万平方米，拥有省级以上科技孵化器</w:t>
      </w:r>
      <w:r w:rsidRPr="005236E8">
        <w:rPr>
          <w:rFonts w:eastAsia="仿宋_GB2312"/>
          <w:sz w:val="32"/>
          <w:szCs w:val="32"/>
        </w:rPr>
        <w:t>12</w:t>
      </w:r>
      <w:r w:rsidRPr="005236E8">
        <w:rPr>
          <w:rFonts w:eastAsia="仿宋_GB2312" w:hAnsi="Arial"/>
          <w:sz w:val="32"/>
          <w:szCs w:val="32"/>
        </w:rPr>
        <w:t>家。围绕重点产业技术需求建成公共平台</w:t>
      </w:r>
      <w:r w:rsidRPr="005236E8">
        <w:rPr>
          <w:rFonts w:eastAsia="仿宋_GB2312"/>
          <w:sz w:val="32"/>
          <w:szCs w:val="32"/>
        </w:rPr>
        <w:t>30</w:t>
      </w:r>
      <w:r w:rsidRPr="005236E8">
        <w:rPr>
          <w:rFonts w:eastAsia="仿宋_GB2312" w:hAnsi="Arial"/>
          <w:sz w:val="32"/>
          <w:szCs w:val="32"/>
        </w:rPr>
        <w:t>个、国际科技合作交流平台</w:t>
      </w:r>
      <w:r w:rsidRPr="005236E8">
        <w:rPr>
          <w:rFonts w:eastAsia="仿宋_GB2312"/>
          <w:sz w:val="32"/>
          <w:szCs w:val="32"/>
        </w:rPr>
        <w:t>10</w:t>
      </w:r>
      <w:r w:rsidRPr="005236E8">
        <w:rPr>
          <w:rFonts w:eastAsia="仿宋_GB2312" w:hAnsi="Arial"/>
          <w:sz w:val="32"/>
          <w:szCs w:val="32"/>
        </w:rPr>
        <w:t>余个。</w:t>
      </w:r>
      <w:r w:rsidRPr="005236E8">
        <w:rPr>
          <w:rFonts w:eastAsia="仿宋_GB2312" w:hAnsi="Arial"/>
          <w:kern w:val="0"/>
          <w:sz w:val="32"/>
          <w:szCs w:val="32"/>
        </w:rPr>
        <w:t>累计集聚金融类机构超</w:t>
      </w:r>
      <w:r w:rsidRPr="005236E8">
        <w:rPr>
          <w:rFonts w:eastAsia="仿宋_GB2312"/>
          <w:kern w:val="0"/>
          <w:sz w:val="32"/>
          <w:szCs w:val="32"/>
        </w:rPr>
        <w:t>660</w:t>
      </w:r>
      <w:r w:rsidRPr="005236E8">
        <w:rPr>
          <w:rFonts w:eastAsia="仿宋_GB2312" w:hAnsi="Arial"/>
          <w:kern w:val="0"/>
          <w:sz w:val="32"/>
          <w:szCs w:val="32"/>
        </w:rPr>
        <w:t>家，</w:t>
      </w:r>
      <w:r w:rsidRPr="005236E8">
        <w:rPr>
          <w:rFonts w:eastAsia="仿宋_GB2312" w:hAnsi="Arial"/>
          <w:sz w:val="32"/>
          <w:szCs w:val="32"/>
        </w:rPr>
        <w:t>东沙湖股权投资中心暨国家</w:t>
      </w:r>
      <w:r w:rsidRPr="005236E8">
        <w:rPr>
          <w:rFonts w:eastAsia="仿宋_GB2312"/>
          <w:sz w:val="32"/>
          <w:szCs w:val="32"/>
        </w:rPr>
        <w:t>“</w:t>
      </w:r>
      <w:r w:rsidRPr="005236E8">
        <w:rPr>
          <w:rFonts w:eastAsia="仿宋_GB2312" w:hAnsi="Arial"/>
          <w:sz w:val="32"/>
          <w:szCs w:val="32"/>
        </w:rPr>
        <w:t>千人计划</w:t>
      </w:r>
      <w:r w:rsidRPr="005236E8">
        <w:rPr>
          <w:rFonts w:eastAsia="仿宋_GB2312"/>
          <w:sz w:val="32"/>
          <w:szCs w:val="32"/>
        </w:rPr>
        <w:t>”</w:t>
      </w:r>
      <w:r w:rsidRPr="005236E8">
        <w:rPr>
          <w:rFonts w:eastAsia="仿宋_GB2312" w:hAnsi="Arial"/>
          <w:sz w:val="32"/>
          <w:szCs w:val="32"/>
        </w:rPr>
        <w:t>创</w:t>
      </w:r>
      <w:proofErr w:type="gramStart"/>
      <w:r w:rsidRPr="005236E8">
        <w:rPr>
          <w:rFonts w:eastAsia="仿宋_GB2312" w:hAnsi="Arial"/>
          <w:sz w:val="32"/>
          <w:szCs w:val="32"/>
        </w:rPr>
        <w:t>投中心</w:t>
      </w:r>
      <w:proofErr w:type="gramEnd"/>
      <w:r w:rsidRPr="005236E8">
        <w:rPr>
          <w:rFonts w:eastAsia="仿宋_GB2312" w:hAnsi="Arial"/>
          <w:sz w:val="32"/>
          <w:szCs w:val="32"/>
        </w:rPr>
        <w:t>集聚股权投资机构</w:t>
      </w:r>
      <w:r w:rsidRPr="005236E8">
        <w:rPr>
          <w:rFonts w:eastAsia="仿宋_GB2312"/>
          <w:sz w:val="32"/>
          <w:szCs w:val="32"/>
        </w:rPr>
        <w:t>110</w:t>
      </w:r>
      <w:r w:rsidRPr="005236E8">
        <w:rPr>
          <w:rFonts w:eastAsia="仿宋_GB2312" w:hAnsi="Arial"/>
          <w:sz w:val="32"/>
          <w:szCs w:val="32"/>
        </w:rPr>
        <w:t>多家、管理资金规模达</w:t>
      </w:r>
      <w:r w:rsidRPr="005236E8">
        <w:rPr>
          <w:rFonts w:eastAsia="仿宋_GB2312"/>
          <w:sz w:val="32"/>
          <w:szCs w:val="32"/>
        </w:rPr>
        <w:t>530</w:t>
      </w:r>
      <w:r w:rsidRPr="005236E8">
        <w:rPr>
          <w:rFonts w:eastAsia="仿宋_GB2312" w:hAnsi="Arial"/>
          <w:sz w:val="32"/>
          <w:szCs w:val="32"/>
        </w:rPr>
        <w:t>亿元，</w:t>
      </w:r>
      <w:r w:rsidRPr="005236E8">
        <w:rPr>
          <w:rFonts w:eastAsia="仿宋_GB2312" w:hAnsi="Arial"/>
          <w:spacing w:val="-6"/>
          <w:sz w:val="32"/>
          <w:szCs w:val="32"/>
        </w:rPr>
        <w:t>一批科技支行、科技保险机构、小贷公司、科技金融超市、融资租赁公司落户，去年累计帮助</w:t>
      </w:r>
      <w:r w:rsidRPr="005236E8">
        <w:rPr>
          <w:rFonts w:eastAsia="仿宋_GB2312"/>
          <w:spacing w:val="-6"/>
          <w:sz w:val="32"/>
          <w:szCs w:val="32"/>
        </w:rPr>
        <w:t>600</w:t>
      </w:r>
      <w:r w:rsidRPr="005236E8">
        <w:rPr>
          <w:rFonts w:eastAsia="仿宋_GB2312" w:hAnsi="Arial"/>
          <w:spacing w:val="-6"/>
          <w:sz w:val="32"/>
          <w:szCs w:val="32"/>
        </w:rPr>
        <w:t>多家中小企业融资超</w:t>
      </w:r>
      <w:r w:rsidRPr="005236E8">
        <w:rPr>
          <w:rFonts w:eastAsia="仿宋_GB2312"/>
          <w:spacing w:val="-6"/>
          <w:sz w:val="32"/>
          <w:szCs w:val="32"/>
        </w:rPr>
        <w:t>30</w:t>
      </w:r>
      <w:r w:rsidRPr="005236E8">
        <w:rPr>
          <w:rFonts w:eastAsia="仿宋_GB2312" w:hAnsi="Arial"/>
          <w:spacing w:val="-6"/>
          <w:sz w:val="32"/>
          <w:szCs w:val="32"/>
        </w:rPr>
        <w:t>亿元。</w:t>
      </w:r>
      <w:r w:rsidRPr="005236E8">
        <w:rPr>
          <w:rFonts w:eastAsia="仿宋_GB2312" w:hAnsi="Arial"/>
          <w:sz w:val="32"/>
          <w:szCs w:val="32"/>
        </w:rPr>
        <w:t>率先设立中小企业服务中心，覆盖知识产权、人力资源、科技金融、财税服务、法律咨询等</w:t>
      </w:r>
      <w:r w:rsidRPr="005236E8">
        <w:rPr>
          <w:rFonts w:eastAsia="仿宋_GB2312"/>
          <w:sz w:val="32"/>
          <w:szCs w:val="32"/>
        </w:rPr>
        <w:t>15</w:t>
      </w:r>
      <w:r w:rsidRPr="005236E8">
        <w:rPr>
          <w:rFonts w:eastAsia="仿宋_GB2312" w:hAnsi="Arial"/>
          <w:sz w:val="32"/>
          <w:szCs w:val="32"/>
        </w:rPr>
        <w:t>大领域。累计集聚</w:t>
      </w:r>
      <w:r w:rsidRPr="005236E8">
        <w:rPr>
          <w:rFonts w:eastAsia="仿宋_GB2312"/>
          <w:sz w:val="32"/>
          <w:szCs w:val="32"/>
        </w:rPr>
        <w:t>19</w:t>
      </w:r>
      <w:r w:rsidRPr="005236E8">
        <w:rPr>
          <w:rFonts w:eastAsia="仿宋_GB2312" w:hAnsi="Arial"/>
          <w:sz w:val="32"/>
          <w:szCs w:val="32"/>
        </w:rPr>
        <w:t>家各具特色的云彩创新型孵化器，其中</w:t>
      </w:r>
      <w:r w:rsidRPr="005236E8">
        <w:rPr>
          <w:rFonts w:eastAsia="仿宋_GB2312"/>
          <w:sz w:val="32"/>
          <w:szCs w:val="32"/>
        </w:rPr>
        <w:t>8</w:t>
      </w:r>
      <w:r w:rsidRPr="005236E8">
        <w:rPr>
          <w:rFonts w:eastAsia="仿宋_GB2312" w:hAnsi="Arial"/>
          <w:sz w:val="32"/>
          <w:szCs w:val="32"/>
        </w:rPr>
        <w:t>家被科技部纳入国家级科技企业孵化器管理体系，初步打响了</w:t>
      </w:r>
      <w:r w:rsidRPr="005236E8">
        <w:rPr>
          <w:rFonts w:eastAsia="仿宋_GB2312"/>
          <w:sz w:val="32"/>
          <w:szCs w:val="32"/>
        </w:rPr>
        <w:t>“</w:t>
      </w:r>
      <w:r w:rsidRPr="005236E8">
        <w:rPr>
          <w:rFonts w:eastAsia="仿宋_GB2312" w:hAnsi="Arial"/>
          <w:sz w:val="32"/>
          <w:szCs w:val="32"/>
        </w:rPr>
        <w:t>金鸡湖创业长廊</w:t>
      </w:r>
      <w:r w:rsidRPr="005236E8">
        <w:rPr>
          <w:rFonts w:eastAsia="仿宋_GB2312"/>
          <w:sz w:val="32"/>
          <w:szCs w:val="32"/>
        </w:rPr>
        <w:t>”</w:t>
      </w:r>
      <w:r w:rsidRPr="005236E8">
        <w:rPr>
          <w:rFonts w:eastAsia="仿宋_GB2312" w:hAnsi="Arial"/>
          <w:sz w:val="32"/>
          <w:szCs w:val="32"/>
        </w:rPr>
        <w:t>品牌。</w:t>
      </w:r>
    </w:p>
    <w:p w:rsidR="005236E8" w:rsidRPr="005236E8" w:rsidRDefault="005236E8" w:rsidP="00445F35">
      <w:pPr>
        <w:widowControl/>
        <w:spacing w:line="600" w:lineRule="exact"/>
        <w:ind w:firstLineChars="200" w:firstLine="643"/>
        <w:rPr>
          <w:rFonts w:eastAsia="仿宋_GB2312"/>
          <w:bCs/>
          <w:kern w:val="0"/>
          <w:sz w:val="32"/>
          <w:szCs w:val="32"/>
        </w:rPr>
      </w:pPr>
      <w:r w:rsidRPr="005236E8">
        <w:rPr>
          <w:rFonts w:eastAsia="仿宋_GB2312"/>
          <w:b/>
          <w:bCs/>
          <w:sz w:val="32"/>
          <w:szCs w:val="32"/>
        </w:rPr>
        <w:t xml:space="preserve">5. </w:t>
      </w:r>
      <w:r w:rsidRPr="005236E8">
        <w:rPr>
          <w:rFonts w:eastAsia="楷体_GB2312"/>
          <w:b/>
          <w:bCs/>
          <w:sz w:val="32"/>
          <w:szCs w:val="32"/>
        </w:rPr>
        <w:t>创新人才加速集聚</w:t>
      </w:r>
      <w:r w:rsidRPr="005236E8">
        <w:rPr>
          <w:rFonts w:eastAsia="仿宋_GB2312" w:hAnsi="Arial"/>
          <w:b/>
          <w:bCs/>
          <w:sz w:val="32"/>
          <w:szCs w:val="32"/>
        </w:rPr>
        <w:t>。</w:t>
      </w:r>
      <w:r w:rsidRPr="005236E8">
        <w:rPr>
          <w:rFonts w:eastAsia="仿宋_GB2312" w:hAnsi="Arial"/>
          <w:sz w:val="32"/>
          <w:szCs w:val="32"/>
        </w:rPr>
        <w:t>累计引进</w:t>
      </w:r>
      <w:r w:rsidRPr="005236E8">
        <w:rPr>
          <w:rFonts w:eastAsia="仿宋_GB2312"/>
          <w:sz w:val="32"/>
          <w:szCs w:val="32"/>
        </w:rPr>
        <w:t>26</w:t>
      </w:r>
      <w:r w:rsidRPr="005236E8">
        <w:rPr>
          <w:rFonts w:eastAsia="仿宋_GB2312" w:hAnsi="Arial"/>
          <w:sz w:val="32"/>
          <w:szCs w:val="32"/>
        </w:rPr>
        <w:t>所高等院校和职业院校入驻（其中中外合作办学项目</w:t>
      </w:r>
      <w:r w:rsidRPr="005236E8">
        <w:rPr>
          <w:rFonts w:eastAsia="仿宋_GB2312"/>
          <w:sz w:val="32"/>
          <w:szCs w:val="32"/>
        </w:rPr>
        <w:t>10</w:t>
      </w:r>
      <w:r w:rsidRPr="005236E8">
        <w:rPr>
          <w:rFonts w:eastAsia="仿宋_GB2312" w:hAnsi="Arial"/>
          <w:sz w:val="32"/>
          <w:szCs w:val="32"/>
        </w:rPr>
        <w:t>所），在校学生规模超</w:t>
      </w:r>
      <w:r w:rsidRPr="005236E8">
        <w:rPr>
          <w:rFonts w:eastAsia="仿宋_GB2312"/>
          <w:sz w:val="32"/>
          <w:szCs w:val="32"/>
        </w:rPr>
        <w:t>7.7</w:t>
      </w:r>
      <w:r w:rsidRPr="005236E8">
        <w:rPr>
          <w:rFonts w:eastAsia="仿宋_GB2312" w:hAnsi="Arial"/>
          <w:sz w:val="32"/>
          <w:szCs w:val="32"/>
        </w:rPr>
        <w:t>万人，其中硕士研究生以上近</w:t>
      </w:r>
      <w:r w:rsidRPr="005236E8">
        <w:rPr>
          <w:rFonts w:eastAsia="仿宋_GB2312"/>
          <w:sz w:val="32"/>
          <w:szCs w:val="32"/>
        </w:rPr>
        <w:t>2</w:t>
      </w:r>
      <w:r w:rsidRPr="005236E8">
        <w:rPr>
          <w:rFonts w:eastAsia="仿宋_GB2312" w:hAnsi="Arial"/>
          <w:sz w:val="32"/>
          <w:szCs w:val="32"/>
        </w:rPr>
        <w:t>万人，独墅湖科教创新区成为全国首个高等教育国际化示范区。</w:t>
      </w:r>
      <w:r w:rsidRPr="005236E8">
        <w:rPr>
          <w:rFonts w:eastAsia="仿宋_GB2312" w:hAnsi="Arial"/>
          <w:bCs/>
          <w:sz w:val="32"/>
          <w:szCs w:val="32"/>
        </w:rPr>
        <w:t>累计引进</w:t>
      </w:r>
      <w:r w:rsidRPr="005236E8">
        <w:rPr>
          <w:rFonts w:eastAsia="仿宋_GB2312" w:hAnsi="Arial"/>
          <w:sz w:val="32"/>
          <w:szCs w:val="32"/>
        </w:rPr>
        <w:t>科技领军人才项目</w:t>
      </w:r>
      <w:r w:rsidRPr="005236E8">
        <w:rPr>
          <w:rFonts w:eastAsia="仿宋_GB2312"/>
          <w:sz w:val="32"/>
          <w:szCs w:val="32"/>
        </w:rPr>
        <w:t>730</w:t>
      </w:r>
      <w:r w:rsidRPr="005236E8">
        <w:rPr>
          <w:rFonts w:eastAsia="仿宋_GB2312" w:hAnsi="Arial"/>
          <w:sz w:val="32"/>
          <w:szCs w:val="32"/>
        </w:rPr>
        <w:t>个，</w:t>
      </w:r>
      <w:r w:rsidRPr="005236E8">
        <w:rPr>
          <w:rFonts w:eastAsia="仿宋_GB2312"/>
          <w:sz w:val="32"/>
          <w:szCs w:val="32"/>
        </w:rPr>
        <w:t>114</w:t>
      </w:r>
      <w:r w:rsidRPr="005236E8">
        <w:rPr>
          <w:rFonts w:eastAsia="仿宋_GB2312" w:hAnsi="Arial"/>
          <w:sz w:val="32"/>
          <w:szCs w:val="32"/>
        </w:rPr>
        <w:t>人入选国家千人计划人才，</w:t>
      </w:r>
      <w:r w:rsidRPr="005236E8">
        <w:rPr>
          <w:rFonts w:eastAsia="仿宋_GB2312"/>
          <w:sz w:val="32"/>
          <w:szCs w:val="32"/>
        </w:rPr>
        <w:t>119</w:t>
      </w:r>
      <w:r w:rsidRPr="005236E8">
        <w:rPr>
          <w:rFonts w:eastAsia="仿宋_GB2312" w:hAnsi="Arial"/>
          <w:sz w:val="32"/>
          <w:szCs w:val="32"/>
        </w:rPr>
        <w:t>人入选江苏省双创人才，</w:t>
      </w:r>
      <w:r w:rsidRPr="005236E8">
        <w:rPr>
          <w:rFonts w:eastAsia="仿宋_GB2312"/>
          <w:sz w:val="32"/>
          <w:szCs w:val="32"/>
        </w:rPr>
        <w:t>180</w:t>
      </w:r>
      <w:r w:rsidRPr="005236E8">
        <w:rPr>
          <w:rFonts w:eastAsia="仿宋_GB2312" w:hAnsi="Arial"/>
          <w:sz w:val="32"/>
          <w:szCs w:val="32"/>
        </w:rPr>
        <w:t>人入选苏州市姑苏人才。</w:t>
      </w:r>
      <w:r w:rsidRPr="005236E8">
        <w:rPr>
          <w:rFonts w:eastAsia="仿宋_GB2312"/>
          <w:kern w:val="0"/>
          <w:sz w:val="32"/>
          <w:szCs w:val="32"/>
        </w:rPr>
        <w:t>在园区就业的外籍人才近</w:t>
      </w:r>
      <w:r w:rsidRPr="005236E8">
        <w:rPr>
          <w:rFonts w:eastAsia="仿宋_GB2312"/>
          <w:kern w:val="0"/>
          <w:sz w:val="32"/>
          <w:szCs w:val="32"/>
        </w:rPr>
        <w:t>6000</w:t>
      </w:r>
      <w:r w:rsidRPr="005236E8">
        <w:rPr>
          <w:rFonts w:eastAsia="仿宋_GB2312"/>
          <w:kern w:val="0"/>
          <w:sz w:val="32"/>
          <w:szCs w:val="32"/>
        </w:rPr>
        <w:t>名，累计引进外国专家</w:t>
      </w:r>
      <w:r w:rsidRPr="005236E8">
        <w:rPr>
          <w:rFonts w:eastAsia="仿宋_GB2312"/>
          <w:kern w:val="0"/>
          <w:sz w:val="32"/>
          <w:szCs w:val="32"/>
        </w:rPr>
        <w:t>1000</w:t>
      </w:r>
      <w:r w:rsidRPr="005236E8">
        <w:rPr>
          <w:rFonts w:eastAsia="仿宋_GB2312"/>
          <w:kern w:val="0"/>
          <w:sz w:val="32"/>
          <w:szCs w:val="32"/>
        </w:rPr>
        <w:t>多名，</w:t>
      </w:r>
      <w:r w:rsidRPr="005236E8">
        <w:rPr>
          <w:rFonts w:eastAsia="仿宋_GB2312"/>
          <w:kern w:val="0"/>
          <w:sz w:val="32"/>
          <w:szCs w:val="32"/>
        </w:rPr>
        <w:t>5000</w:t>
      </w:r>
      <w:r w:rsidRPr="005236E8">
        <w:rPr>
          <w:rFonts w:eastAsia="仿宋_GB2312"/>
          <w:kern w:val="0"/>
          <w:sz w:val="32"/>
          <w:szCs w:val="32"/>
        </w:rPr>
        <w:t>名海外归国人才创办了</w:t>
      </w:r>
      <w:r w:rsidRPr="005236E8">
        <w:rPr>
          <w:rFonts w:eastAsia="仿宋_GB2312"/>
          <w:kern w:val="0"/>
          <w:sz w:val="32"/>
          <w:szCs w:val="32"/>
        </w:rPr>
        <w:t>500</w:t>
      </w:r>
      <w:r w:rsidRPr="005236E8">
        <w:rPr>
          <w:rFonts w:eastAsia="仿宋_GB2312"/>
          <w:kern w:val="0"/>
          <w:sz w:val="32"/>
          <w:szCs w:val="32"/>
        </w:rPr>
        <w:t>多家企业，</w:t>
      </w:r>
      <w:r w:rsidRPr="005236E8">
        <w:rPr>
          <w:rFonts w:eastAsia="仿宋_GB2312" w:hAnsi="Arial"/>
          <w:bCs/>
          <w:kern w:val="0"/>
          <w:sz w:val="32"/>
          <w:szCs w:val="32"/>
        </w:rPr>
        <w:t>人才总量居全国开发区首位。</w:t>
      </w:r>
    </w:p>
    <w:p w:rsidR="005236E8" w:rsidRPr="005236E8" w:rsidRDefault="005236E8" w:rsidP="00445F35">
      <w:pPr>
        <w:adjustRightInd w:val="0"/>
        <w:snapToGrid w:val="0"/>
        <w:spacing w:line="600" w:lineRule="exact"/>
        <w:ind w:firstLineChars="200" w:firstLine="643"/>
        <w:rPr>
          <w:rFonts w:eastAsia="仿宋_GB2312"/>
          <w:sz w:val="32"/>
          <w:szCs w:val="32"/>
        </w:rPr>
      </w:pPr>
      <w:r w:rsidRPr="005236E8">
        <w:rPr>
          <w:rFonts w:eastAsia="仿宋_GB2312"/>
          <w:b/>
          <w:sz w:val="32"/>
          <w:szCs w:val="32"/>
        </w:rPr>
        <w:t xml:space="preserve">6. </w:t>
      </w:r>
      <w:r w:rsidRPr="005236E8">
        <w:rPr>
          <w:rFonts w:eastAsia="楷体_GB2312"/>
          <w:b/>
          <w:bCs/>
          <w:sz w:val="32"/>
          <w:szCs w:val="32"/>
        </w:rPr>
        <w:t>协同创新深入推进</w:t>
      </w:r>
      <w:r w:rsidRPr="005236E8">
        <w:rPr>
          <w:rFonts w:eastAsia="仿宋_GB2312" w:hAnsi="Arial"/>
          <w:sz w:val="32"/>
          <w:szCs w:val="32"/>
        </w:rPr>
        <w:t>。</w:t>
      </w:r>
      <w:r w:rsidRPr="005236E8">
        <w:rPr>
          <w:rFonts w:eastAsia="仿宋_GB2312"/>
          <w:sz w:val="32"/>
          <w:szCs w:val="32"/>
        </w:rPr>
        <w:t>依托入驻</w:t>
      </w:r>
      <w:r w:rsidRPr="005236E8">
        <w:rPr>
          <w:rFonts w:eastAsia="仿宋_GB2312" w:hAnsi="Arial"/>
          <w:sz w:val="32"/>
          <w:szCs w:val="32"/>
        </w:rPr>
        <w:t>独</w:t>
      </w:r>
      <w:proofErr w:type="gramStart"/>
      <w:r w:rsidRPr="005236E8">
        <w:rPr>
          <w:rFonts w:eastAsia="仿宋_GB2312" w:hAnsi="Arial"/>
          <w:sz w:val="32"/>
          <w:szCs w:val="32"/>
        </w:rPr>
        <w:t>墅</w:t>
      </w:r>
      <w:proofErr w:type="gramEnd"/>
      <w:r w:rsidRPr="005236E8">
        <w:rPr>
          <w:rFonts w:eastAsia="仿宋_GB2312" w:hAnsi="Arial"/>
          <w:sz w:val="32"/>
          <w:szCs w:val="32"/>
        </w:rPr>
        <w:t>湖科教创新区</w:t>
      </w:r>
      <w:r w:rsidRPr="005236E8">
        <w:rPr>
          <w:rFonts w:eastAsia="仿宋_GB2312"/>
          <w:sz w:val="32"/>
          <w:szCs w:val="32"/>
        </w:rPr>
        <w:t>的中外院校、中科院苏州纳米等科研院所及各类载体资源优势，实现</w:t>
      </w:r>
      <w:r w:rsidRPr="005236E8">
        <w:rPr>
          <w:rFonts w:eastAsia="仿宋_GB2312"/>
          <w:sz w:val="32"/>
          <w:szCs w:val="32"/>
        </w:rPr>
        <w:t>“</w:t>
      </w:r>
      <w:r w:rsidRPr="005236E8">
        <w:rPr>
          <w:rFonts w:eastAsia="仿宋_GB2312"/>
          <w:sz w:val="32"/>
          <w:szCs w:val="32"/>
        </w:rPr>
        <w:t>官产学研资</w:t>
      </w:r>
      <w:proofErr w:type="gramStart"/>
      <w:r w:rsidRPr="005236E8">
        <w:rPr>
          <w:rFonts w:eastAsia="仿宋_GB2312"/>
          <w:sz w:val="32"/>
          <w:szCs w:val="32"/>
        </w:rPr>
        <w:t>介</w:t>
      </w:r>
      <w:proofErr w:type="gramEnd"/>
      <w:r w:rsidRPr="005236E8">
        <w:rPr>
          <w:rFonts w:eastAsia="仿宋_GB2312"/>
          <w:sz w:val="32"/>
          <w:szCs w:val="32"/>
        </w:rPr>
        <w:t>”</w:t>
      </w:r>
      <w:r w:rsidRPr="005236E8">
        <w:rPr>
          <w:rFonts w:eastAsia="仿宋_GB2312"/>
          <w:sz w:val="32"/>
          <w:szCs w:val="32"/>
        </w:rPr>
        <w:t>的良性互动，形成了校地、校企、院地、</w:t>
      </w:r>
      <w:proofErr w:type="gramStart"/>
      <w:r w:rsidRPr="005236E8">
        <w:rPr>
          <w:rFonts w:eastAsia="仿宋_GB2312"/>
          <w:sz w:val="32"/>
          <w:szCs w:val="32"/>
        </w:rPr>
        <w:t>院企多方</w:t>
      </w:r>
      <w:proofErr w:type="gramEnd"/>
      <w:r w:rsidRPr="005236E8">
        <w:rPr>
          <w:rFonts w:eastAsia="仿宋_GB2312"/>
          <w:sz w:val="32"/>
          <w:szCs w:val="32"/>
        </w:rPr>
        <w:t>合作机制，苏州纳米科技协同创新中心</w:t>
      </w:r>
      <w:hyperlink r:id="rId7" w:tgtFrame="_blank" w:history="1">
        <w:r w:rsidRPr="005236E8">
          <w:rPr>
            <w:rFonts w:eastAsia="仿宋_GB2312"/>
            <w:sz w:val="32"/>
            <w:szCs w:val="32"/>
          </w:rPr>
          <w:t>入选国家</w:t>
        </w:r>
        <w:r w:rsidRPr="005236E8">
          <w:rPr>
            <w:rFonts w:eastAsia="仿宋_GB2312"/>
            <w:sz w:val="32"/>
            <w:szCs w:val="32"/>
          </w:rPr>
          <w:t>“2011</w:t>
        </w:r>
        <w:r w:rsidRPr="005236E8">
          <w:rPr>
            <w:rFonts w:eastAsia="仿宋_GB2312"/>
            <w:sz w:val="32"/>
            <w:szCs w:val="32"/>
          </w:rPr>
          <w:t>计划</w:t>
        </w:r>
        <w:r w:rsidRPr="005236E8">
          <w:rPr>
            <w:rFonts w:eastAsia="仿宋_GB2312"/>
            <w:sz w:val="32"/>
            <w:szCs w:val="32"/>
          </w:rPr>
          <w:t>”</w:t>
        </w:r>
      </w:hyperlink>
      <w:r w:rsidRPr="005236E8">
        <w:rPr>
          <w:rFonts w:eastAsia="仿宋_GB2312"/>
          <w:sz w:val="32"/>
          <w:szCs w:val="32"/>
        </w:rPr>
        <w:t>，</w:t>
      </w:r>
      <w:r w:rsidRPr="005236E8">
        <w:rPr>
          <w:rFonts w:eastAsia="仿宋_GB2312" w:hAnsi="Arial"/>
          <w:sz w:val="32"/>
          <w:szCs w:val="32"/>
        </w:rPr>
        <w:t>成为</w:t>
      </w:r>
      <w:r w:rsidRPr="005236E8">
        <w:rPr>
          <w:rFonts w:eastAsia="仿宋_GB2312"/>
          <w:sz w:val="32"/>
          <w:szCs w:val="32"/>
        </w:rPr>
        <w:t>“</w:t>
      </w:r>
      <w:r w:rsidRPr="005236E8">
        <w:rPr>
          <w:rFonts w:eastAsia="仿宋_GB2312" w:hAnsi="Arial"/>
          <w:sz w:val="32"/>
          <w:szCs w:val="32"/>
        </w:rPr>
        <w:t>两部一省</w:t>
      </w:r>
      <w:r w:rsidRPr="005236E8">
        <w:rPr>
          <w:rFonts w:eastAsia="仿宋_GB2312"/>
          <w:sz w:val="32"/>
          <w:szCs w:val="32"/>
        </w:rPr>
        <w:t>”</w:t>
      </w:r>
      <w:r w:rsidRPr="005236E8">
        <w:rPr>
          <w:rFonts w:eastAsia="仿宋_GB2312" w:hAnsi="Arial"/>
          <w:sz w:val="32"/>
          <w:szCs w:val="32"/>
        </w:rPr>
        <w:t>科教结合苏州纳米技术产业创新基地。纳米技术应用、云计算、核酸药物、融合通讯等一批技术联盟或产业联盟组建成立，湖畔论坛、名校论坛等品牌活动成果丰硕，形成了浓厚的科教协同创新创业氛围。</w:t>
      </w:r>
    </w:p>
    <w:p w:rsidR="005236E8" w:rsidRPr="005236E8" w:rsidRDefault="005236E8" w:rsidP="00445F35">
      <w:pPr>
        <w:adjustRightInd w:val="0"/>
        <w:snapToGrid w:val="0"/>
        <w:spacing w:line="600" w:lineRule="exact"/>
        <w:ind w:firstLineChars="200" w:firstLine="640"/>
        <w:rPr>
          <w:sz w:val="32"/>
          <w:szCs w:val="32"/>
        </w:rPr>
      </w:pPr>
      <w:r w:rsidRPr="005236E8">
        <w:rPr>
          <w:rFonts w:eastAsia="仿宋_GB2312" w:hAnsi="Arial"/>
          <w:sz w:val="32"/>
          <w:szCs w:val="32"/>
        </w:rPr>
        <w:t>这些成绩的取得，既为园区在转型升级中保持经济社会持续健康较好发展提供了有力支撑和保障，同时也为园区下一步深入推动转型升级创新发展，加快</w:t>
      </w:r>
      <w:r w:rsidR="003E2588">
        <w:rPr>
          <w:rFonts w:eastAsia="仿宋_GB2312" w:hAnsi="Arial" w:hint="eastAsia"/>
          <w:sz w:val="32"/>
          <w:szCs w:val="32"/>
        </w:rPr>
        <w:t>打造成为</w:t>
      </w:r>
      <w:r w:rsidR="00067967">
        <w:rPr>
          <w:rFonts w:eastAsia="仿宋_GB2312" w:hAnsi="Arial" w:hint="eastAsia"/>
          <w:sz w:val="32"/>
          <w:szCs w:val="32"/>
        </w:rPr>
        <w:t>中国开发区升级版</w:t>
      </w:r>
      <w:r w:rsidRPr="005236E8">
        <w:rPr>
          <w:rFonts w:eastAsia="仿宋_GB2312" w:hAnsi="Arial"/>
          <w:sz w:val="32"/>
          <w:szCs w:val="32"/>
        </w:rPr>
        <w:t>和</w:t>
      </w:r>
      <w:r w:rsidRPr="005236E8">
        <w:rPr>
          <w:rFonts w:eastAsia="仿宋_GB2312"/>
          <w:sz w:val="32"/>
          <w:szCs w:val="32"/>
        </w:rPr>
        <w:t>苏南国家自主创新示范区的核心区</w:t>
      </w:r>
      <w:r w:rsidR="003E2588">
        <w:rPr>
          <w:rFonts w:eastAsia="仿宋_GB2312" w:hint="eastAsia"/>
          <w:sz w:val="32"/>
          <w:szCs w:val="32"/>
        </w:rPr>
        <w:t>、</w:t>
      </w:r>
      <w:proofErr w:type="gramStart"/>
      <w:r w:rsidR="003E2588">
        <w:rPr>
          <w:rFonts w:eastAsia="仿宋_GB2312" w:hint="eastAsia"/>
          <w:sz w:val="32"/>
          <w:szCs w:val="32"/>
        </w:rPr>
        <w:t>引领区</w:t>
      </w:r>
      <w:proofErr w:type="gramEnd"/>
      <w:r w:rsidRPr="005236E8">
        <w:rPr>
          <w:rFonts w:eastAsia="仿宋_GB2312" w:hAnsi="Arial"/>
          <w:sz w:val="32"/>
          <w:szCs w:val="32"/>
        </w:rPr>
        <w:t>奠定了扎实基础。</w:t>
      </w:r>
    </w:p>
    <w:p w:rsidR="000006D2" w:rsidRPr="005236E8" w:rsidRDefault="000006D2" w:rsidP="00445F35">
      <w:pPr>
        <w:spacing w:line="600" w:lineRule="exact"/>
        <w:ind w:firstLineChars="196" w:firstLine="627"/>
        <w:rPr>
          <w:rFonts w:eastAsia="黑体"/>
          <w:sz w:val="32"/>
          <w:szCs w:val="32"/>
        </w:rPr>
      </w:pPr>
      <w:r w:rsidRPr="005236E8">
        <w:rPr>
          <w:rFonts w:eastAsia="黑体"/>
          <w:sz w:val="32"/>
          <w:szCs w:val="32"/>
        </w:rPr>
        <w:t>二、</w:t>
      </w:r>
      <w:r w:rsidR="00DF7040" w:rsidRPr="005236E8">
        <w:rPr>
          <w:rFonts w:eastAsia="黑体"/>
          <w:sz w:val="32"/>
          <w:szCs w:val="32"/>
        </w:rPr>
        <w:t>全力</w:t>
      </w:r>
      <w:r w:rsidRPr="005236E8">
        <w:rPr>
          <w:rFonts w:eastAsia="黑体"/>
          <w:sz w:val="32"/>
          <w:szCs w:val="32"/>
        </w:rPr>
        <w:t>推动园区产业</w:t>
      </w:r>
      <w:r w:rsidR="008447EF" w:rsidRPr="005236E8">
        <w:rPr>
          <w:rFonts w:eastAsia="黑体"/>
          <w:sz w:val="32"/>
          <w:szCs w:val="32"/>
        </w:rPr>
        <w:t>结构</w:t>
      </w:r>
      <w:r w:rsidRPr="005236E8">
        <w:rPr>
          <w:rFonts w:eastAsia="黑体"/>
          <w:sz w:val="32"/>
          <w:szCs w:val="32"/>
        </w:rPr>
        <w:t>迈向中高端</w:t>
      </w:r>
    </w:p>
    <w:p w:rsidR="000006D2" w:rsidRPr="00B25B98" w:rsidRDefault="00B25B98" w:rsidP="00445F35">
      <w:pPr>
        <w:adjustRightInd w:val="0"/>
        <w:snapToGrid w:val="0"/>
        <w:spacing w:line="600" w:lineRule="exact"/>
        <w:ind w:firstLineChars="200" w:firstLine="640"/>
        <w:rPr>
          <w:rFonts w:eastAsia="仿宋_GB2312" w:hAnsi="Arial"/>
          <w:sz w:val="32"/>
          <w:szCs w:val="32"/>
        </w:rPr>
      </w:pPr>
      <w:r>
        <w:rPr>
          <w:rFonts w:eastAsia="仿宋_GB2312" w:hAnsi="Arial" w:hint="eastAsia"/>
          <w:sz w:val="32"/>
          <w:szCs w:val="32"/>
        </w:rPr>
        <w:t>苏州工业园区经过</w:t>
      </w:r>
      <w:r w:rsidRPr="00B25B98">
        <w:rPr>
          <w:rFonts w:eastAsia="仿宋_GB2312" w:hAnsi="Arial"/>
          <w:sz w:val="32"/>
          <w:szCs w:val="32"/>
        </w:rPr>
        <w:t>20</w:t>
      </w:r>
      <w:r w:rsidRPr="00B25B98">
        <w:rPr>
          <w:rFonts w:eastAsia="仿宋_GB2312" w:hAnsi="Arial"/>
          <w:sz w:val="32"/>
          <w:szCs w:val="32"/>
        </w:rPr>
        <w:t>年</w:t>
      </w:r>
      <w:r>
        <w:rPr>
          <w:rFonts w:eastAsia="仿宋_GB2312" w:hAnsi="Arial" w:hint="eastAsia"/>
          <w:sz w:val="32"/>
          <w:szCs w:val="32"/>
        </w:rPr>
        <w:t>发展</w:t>
      </w:r>
      <w:r w:rsidRPr="00B25B98">
        <w:rPr>
          <w:rFonts w:eastAsia="仿宋_GB2312" w:hAnsi="Arial"/>
          <w:sz w:val="32"/>
          <w:szCs w:val="32"/>
        </w:rPr>
        <w:t>，</w:t>
      </w:r>
      <w:r>
        <w:rPr>
          <w:rFonts w:eastAsia="仿宋_GB2312" w:hAnsi="Arial" w:hint="eastAsia"/>
          <w:sz w:val="32"/>
          <w:szCs w:val="32"/>
        </w:rPr>
        <w:t>已经</w:t>
      </w:r>
      <w:r w:rsidRPr="00B25B98">
        <w:rPr>
          <w:rFonts w:eastAsia="仿宋_GB2312" w:hAnsi="Arial" w:hint="eastAsia"/>
          <w:sz w:val="32"/>
          <w:szCs w:val="32"/>
        </w:rPr>
        <w:t>构建了</w:t>
      </w:r>
      <w:r w:rsidRPr="00B25B98">
        <w:rPr>
          <w:rFonts w:eastAsia="仿宋_GB2312" w:hAnsi="Arial"/>
          <w:sz w:val="32"/>
          <w:szCs w:val="32"/>
        </w:rPr>
        <w:t>以</w:t>
      </w:r>
      <w:r w:rsidRPr="00B25B98">
        <w:rPr>
          <w:rFonts w:eastAsia="仿宋_GB2312" w:hAnsi="Arial" w:hint="eastAsia"/>
          <w:sz w:val="32"/>
          <w:szCs w:val="32"/>
        </w:rPr>
        <w:t>高端制造为主体、高新技术产业为支撑、服务经济加速发展、创新活力持续增强的新型工业化</w:t>
      </w:r>
      <w:r w:rsidRPr="00B25B98">
        <w:rPr>
          <w:rFonts w:eastAsia="仿宋_GB2312" w:hAnsi="Arial"/>
          <w:sz w:val="32"/>
          <w:szCs w:val="32"/>
        </w:rPr>
        <w:t>产业体系。</w:t>
      </w:r>
      <w:r>
        <w:rPr>
          <w:rFonts w:eastAsia="仿宋_GB2312" w:hAnsi="Arial" w:hint="eastAsia"/>
          <w:sz w:val="32"/>
          <w:szCs w:val="32"/>
        </w:rPr>
        <w:t>下一步，要</w:t>
      </w:r>
      <w:r w:rsidR="000006D2" w:rsidRPr="005236E8">
        <w:rPr>
          <w:rFonts w:eastAsia="仿宋_GB2312"/>
          <w:sz w:val="32"/>
          <w:szCs w:val="32"/>
        </w:rPr>
        <w:t>按照</w:t>
      </w:r>
      <w:r w:rsidR="000006D2" w:rsidRPr="005236E8">
        <w:rPr>
          <w:rFonts w:eastAsia="仿宋_GB2312"/>
          <w:sz w:val="32"/>
          <w:szCs w:val="32"/>
        </w:rPr>
        <w:t>“</w:t>
      </w:r>
      <w:r w:rsidR="000006D2" w:rsidRPr="005236E8">
        <w:rPr>
          <w:rFonts w:eastAsia="仿宋_GB2312"/>
          <w:sz w:val="32"/>
          <w:szCs w:val="32"/>
        </w:rPr>
        <w:t>调高、调轻、调优、调强、调绿</w:t>
      </w:r>
      <w:r w:rsidR="000006D2" w:rsidRPr="005236E8">
        <w:rPr>
          <w:rFonts w:eastAsia="仿宋_GB2312"/>
          <w:sz w:val="32"/>
          <w:szCs w:val="32"/>
        </w:rPr>
        <w:t>”</w:t>
      </w:r>
      <w:r w:rsidR="000006D2" w:rsidRPr="005236E8">
        <w:rPr>
          <w:rFonts w:eastAsia="仿宋_GB2312"/>
          <w:sz w:val="32"/>
          <w:szCs w:val="32"/>
        </w:rPr>
        <w:t>的思路，依靠科技创新加快产业</w:t>
      </w:r>
      <w:r w:rsidR="003263D5">
        <w:rPr>
          <w:rFonts w:eastAsia="仿宋_GB2312" w:hint="eastAsia"/>
          <w:sz w:val="32"/>
          <w:szCs w:val="32"/>
        </w:rPr>
        <w:t>转型</w:t>
      </w:r>
      <w:r w:rsidR="000006D2" w:rsidRPr="005236E8">
        <w:rPr>
          <w:rFonts w:eastAsia="仿宋_GB2312"/>
          <w:sz w:val="32"/>
          <w:szCs w:val="32"/>
        </w:rPr>
        <w:t>升级，</w:t>
      </w:r>
      <w:r w:rsidR="003263D5">
        <w:rPr>
          <w:rFonts w:eastAsia="仿宋_GB2312" w:hint="eastAsia"/>
          <w:sz w:val="32"/>
          <w:szCs w:val="32"/>
        </w:rPr>
        <w:t>着力</w:t>
      </w:r>
      <w:r>
        <w:rPr>
          <w:rFonts w:eastAsia="仿宋_GB2312" w:hint="eastAsia"/>
          <w:sz w:val="32"/>
          <w:szCs w:val="32"/>
        </w:rPr>
        <w:t>提升产业能级水平，</w:t>
      </w:r>
      <w:r w:rsidR="003263D5">
        <w:rPr>
          <w:rFonts w:eastAsia="仿宋_GB2312" w:hint="eastAsia"/>
          <w:sz w:val="32"/>
          <w:szCs w:val="32"/>
        </w:rPr>
        <w:t>不断</w:t>
      </w:r>
      <w:r w:rsidRPr="005236E8">
        <w:rPr>
          <w:rFonts w:eastAsia="仿宋_GB2312"/>
          <w:sz w:val="32"/>
          <w:szCs w:val="32"/>
        </w:rPr>
        <w:t>增创产业竞争</w:t>
      </w:r>
      <w:r w:rsidR="003263D5">
        <w:rPr>
          <w:rFonts w:eastAsia="仿宋_GB2312" w:hint="eastAsia"/>
          <w:sz w:val="32"/>
          <w:szCs w:val="32"/>
        </w:rPr>
        <w:t>核心</w:t>
      </w:r>
      <w:r w:rsidRPr="005236E8">
        <w:rPr>
          <w:rFonts w:eastAsia="仿宋_GB2312"/>
          <w:sz w:val="32"/>
          <w:szCs w:val="32"/>
        </w:rPr>
        <w:t>优势</w:t>
      </w:r>
      <w:r>
        <w:rPr>
          <w:rFonts w:eastAsia="仿宋_GB2312" w:hint="eastAsia"/>
          <w:sz w:val="32"/>
          <w:szCs w:val="32"/>
        </w:rPr>
        <w:t>，</w:t>
      </w:r>
      <w:r w:rsidR="003263D5" w:rsidRPr="005800B1">
        <w:rPr>
          <w:rFonts w:eastAsia="仿宋_GB2312"/>
          <w:sz w:val="32"/>
          <w:szCs w:val="32"/>
        </w:rPr>
        <w:t>加快构筑以科技创新为引领、以高端制造为基础、以服务经济为主体、以优秀人才为支撑的</w:t>
      </w:r>
      <w:r w:rsidR="003263D5">
        <w:rPr>
          <w:rFonts w:eastAsia="仿宋_GB2312" w:hint="eastAsia"/>
          <w:sz w:val="32"/>
          <w:szCs w:val="32"/>
        </w:rPr>
        <w:t>现代</w:t>
      </w:r>
      <w:r w:rsidR="003263D5" w:rsidRPr="005800B1">
        <w:rPr>
          <w:rFonts w:eastAsia="仿宋_GB2312"/>
          <w:sz w:val="32"/>
          <w:szCs w:val="32"/>
        </w:rPr>
        <w:t>产业体系，</w:t>
      </w:r>
      <w:r>
        <w:rPr>
          <w:rFonts w:eastAsia="仿宋_GB2312" w:hint="eastAsia"/>
          <w:sz w:val="32"/>
          <w:szCs w:val="32"/>
        </w:rPr>
        <w:t>努力</w:t>
      </w:r>
      <w:r w:rsidR="000006D2" w:rsidRPr="005236E8">
        <w:rPr>
          <w:rFonts w:eastAsia="仿宋_GB2312"/>
          <w:sz w:val="32"/>
          <w:szCs w:val="32"/>
        </w:rPr>
        <w:t>在新常态下实现保持中高速增长和迈向中高端水平</w:t>
      </w:r>
      <w:r w:rsidR="000006D2" w:rsidRPr="005236E8">
        <w:rPr>
          <w:rFonts w:eastAsia="仿宋_GB2312"/>
          <w:sz w:val="32"/>
          <w:szCs w:val="32"/>
        </w:rPr>
        <w:t>“</w:t>
      </w:r>
      <w:r w:rsidR="000006D2" w:rsidRPr="005236E8">
        <w:rPr>
          <w:rFonts w:eastAsia="仿宋_GB2312"/>
          <w:sz w:val="32"/>
          <w:szCs w:val="32"/>
        </w:rPr>
        <w:t>双目标</w:t>
      </w:r>
      <w:r w:rsidR="000006D2" w:rsidRPr="005236E8">
        <w:rPr>
          <w:rFonts w:eastAsia="仿宋_GB2312"/>
          <w:sz w:val="32"/>
          <w:szCs w:val="32"/>
        </w:rPr>
        <w:t>”</w:t>
      </w:r>
      <w:r w:rsidR="000006D2" w:rsidRPr="005236E8">
        <w:rPr>
          <w:rFonts w:eastAsia="仿宋_GB2312"/>
          <w:sz w:val="32"/>
          <w:szCs w:val="32"/>
        </w:rPr>
        <w:t>。</w:t>
      </w:r>
    </w:p>
    <w:p w:rsidR="000006D2" w:rsidRPr="005236E8" w:rsidRDefault="000006D2" w:rsidP="00445F35">
      <w:pPr>
        <w:spacing w:line="600" w:lineRule="exact"/>
        <w:ind w:firstLineChars="200" w:firstLine="643"/>
        <w:rPr>
          <w:rFonts w:eastAsia="仿宋_GB2312"/>
          <w:sz w:val="32"/>
          <w:szCs w:val="32"/>
        </w:rPr>
      </w:pPr>
      <w:r w:rsidRPr="005236E8">
        <w:rPr>
          <w:rFonts w:eastAsia="楷体_GB2312"/>
          <w:b/>
          <w:sz w:val="32"/>
          <w:szCs w:val="32"/>
        </w:rPr>
        <w:t>1</w:t>
      </w:r>
      <w:r w:rsidRPr="005236E8">
        <w:rPr>
          <w:rFonts w:eastAsia="楷体_GB2312"/>
          <w:b/>
          <w:sz w:val="32"/>
          <w:szCs w:val="32"/>
        </w:rPr>
        <w:t>．进一步推进主导产业向高端化发展。</w:t>
      </w:r>
      <w:r w:rsidRPr="005236E8">
        <w:rPr>
          <w:rFonts w:eastAsia="仿宋_GB2312"/>
          <w:sz w:val="32"/>
          <w:szCs w:val="32"/>
        </w:rPr>
        <w:t>继续以高端项目带动转型，加快推进罗氏诊断亚洲生产基地、华为</w:t>
      </w:r>
      <w:r w:rsidRPr="005236E8">
        <w:rPr>
          <w:rFonts w:eastAsia="仿宋_GB2312"/>
          <w:sz w:val="32"/>
        </w:rPr>
        <w:t>研发基地、威睿新能源汽车动力总成</w:t>
      </w:r>
      <w:r w:rsidRPr="005236E8">
        <w:rPr>
          <w:rFonts w:eastAsia="仿宋_GB2312"/>
          <w:sz w:val="32"/>
          <w:szCs w:val="32"/>
        </w:rPr>
        <w:t>等重大项目建设，以项目增后劲、提效益，全力打造特色鲜明、错位竞争、优势明显的现代产业体系</w:t>
      </w:r>
      <w:r w:rsidR="00EE0B5F" w:rsidRPr="005236E8">
        <w:rPr>
          <w:rFonts w:eastAsia="仿宋_GB2312"/>
          <w:sz w:val="32"/>
          <w:szCs w:val="32"/>
        </w:rPr>
        <w:t>。</w:t>
      </w:r>
      <w:r w:rsidRPr="005236E8">
        <w:rPr>
          <w:rFonts w:eastAsia="仿宋_GB2312"/>
          <w:kern w:val="0"/>
          <w:sz w:val="32"/>
          <w:szCs w:val="32"/>
        </w:rPr>
        <w:t>积极抢抓</w:t>
      </w:r>
      <w:r w:rsidRPr="005236E8">
        <w:rPr>
          <w:rFonts w:eastAsia="仿宋_GB2312"/>
          <w:sz w:val="32"/>
          <w:szCs w:val="32"/>
        </w:rPr>
        <w:t>“</w:t>
      </w:r>
      <w:r w:rsidRPr="005236E8">
        <w:rPr>
          <w:rFonts w:eastAsia="仿宋_GB2312"/>
          <w:sz w:val="32"/>
          <w:szCs w:val="32"/>
        </w:rPr>
        <w:t>中国制造</w:t>
      </w:r>
      <w:r w:rsidRPr="005236E8">
        <w:rPr>
          <w:rFonts w:eastAsia="仿宋_GB2312"/>
          <w:sz w:val="32"/>
          <w:szCs w:val="32"/>
        </w:rPr>
        <w:t>2025”</w:t>
      </w:r>
      <w:r w:rsidRPr="005236E8">
        <w:rPr>
          <w:rFonts w:eastAsia="仿宋_GB2312"/>
          <w:sz w:val="32"/>
          <w:szCs w:val="32"/>
        </w:rPr>
        <w:t>的机遇，鼓励企业开展技术研发、产品升级和节能减排，推出新工艺、新模式、新产品，加大工业机器人、智能装备、节能设备在生产中的应用，加快形成自动化、智能化、信息化和绿色化的发展特色，力争</w:t>
      </w:r>
      <w:r w:rsidRPr="005236E8">
        <w:rPr>
          <w:rFonts w:eastAsia="仿宋_GB2312"/>
          <w:kern w:val="0"/>
          <w:sz w:val="32"/>
          <w:szCs w:val="32"/>
        </w:rPr>
        <w:t>全社会劳动生产率、工业增加值率年均增长</w:t>
      </w:r>
      <w:r w:rsidRPr="005236E8">
        <w:rPr>
          <w:rFonts w:eastAsia="仿宋_GB2312"/>
          <w:kern w:val="0"/>
          <w:sz w:val="32"/>
          <w:szCs w:val="32"/>
        </w:rPr>
        <w:t>10%</w:t>
      </w:r>
      <w:r w:rsidRPr="005236E8">
        <w:rPr>
          <w:rFonts w:eastAsia="仿宋_GB2312"/>
          <w:kern w:val="0"/>
          <w:sz w:val="32"/>
          <w:szCs w:val="32"/>
        </w:rPr>
        <w:t>以上。</w:t>
      </w:r>
      <w:r w:rsidR="00EE0B5F" w:rsidRPr="005236E8">
        <w:rPr>
          <w:rFonts w:eastAsia="仿宋_GB2312"/>
          <w:kern w:val="0"/>
          <w:sz w:val="32"/>
          <w:szCs w:val="32"/>
        </w:rPr>
        <w:t>积极实施</w:t>
      </w:r>
      <w:r w:rsidR="00EE0B5F" w:rsidRPr="005236E8">
        <w:rPr>
          <w:rFonts w:eastAsia="仿宋_GB2312"/>
          <w:kern w:val="0"/>
          <w:sz w:val="32"/>
          <w:szCs w:val="32"/>
        </w:rPr>
        <w:t>“</w:t>
      </w:r>
      <w:r w:rsidR="00EE0B5F" w:rsidRPr="005236E8">
        <w:rPr>
          <w:rFonts w:eastAsia="仿宋_GB2312"/>
          <w:kern w:val="0"/>
          <w:sz w:val="32"/>
          <w:szCs w:val="32"/>
        </w:rPr>
        <w:t>补链</w:t>
      </w:r>
      <w:r w:rsidR="00EE0B5F" w:rsidRPr="005236E8">
        <w:rPr>
          <w:rFonts w:eastAsia="仿宋_GB2312"/>
          <w:kern w:val="0"/>
          <w:sz w:val="32"/>
          <w:szCs w:val="32"/>
        </w:rPr>
        <w:t>”</w:t>
      </w:r>
      <w:r w:rsidR="00EE0B5F" w:rsidRPr="005236E8">
        <w:rPr>
          <w:rFonts w:eastAsia="仿宋_GB2312"/>
          <w:kern w:val="0"/>
          <w:sz w:val="32"/>
          <w:szCs w:val="32"/>
        </w:rPr>
        <w:t>、</w:t>
      </w:r>
      <w:r w:rsidR="00EE0B5F" w:rsidRPr="005236E8">
        <w:rPr>
          <w:rFonts w:eastAsia="仿宋_GB2312"/>
          <w:kern w:val="0"/>
          <w:sz w:val="32"/>
          <w:szCs w:val="32"/>
        </w:rPr>
        <w:t>“</w:t>
      </w:r>
      <w:r w:rsidR="00EE0B5F" w:rsidRPr="005236E8">
        <w:rPr>
          <w:rFonts w:eastAsia="仿宋_GB2312"/>
          <w:kern w:val="0"/>
          <w:sz w:val="32"/>
          <w:szCs w:val="32"/>
        </w:rPr>
        <w:t>强链</w:t>
      </w:r>
      <w:r w:rsidR="00EE0B5F" w:rsidRPr="005236E8">
        <w:rPr>
          <w:rFonts w:eastAsia="仿宋_GB2312"/>
          <w:kern w:val="0"/>
          <w:sz w:val="32"/>
          <w:szCs w:val="32"/>
        </w:rPr>
        <w:t>”</w:t>
      </w:r>
      <w:r w:rsidR="00EE0B5F" w:rsidRPr="005236E8">
        <w:rPr>
          <w:rFonts w:eastAsia="仿宋_GB2312"/>
          <w:kern w:val="0"/>
          <w:sz w:val="32"/>
          <w:szCs w:val="32"/>
        </w:rPr>
        <w:t>工程，瞄准产业链的关键缺失环节和急需引进的行业、产品和技术，进一步完善电子信息、装备机械等产业链，不断提高在国际分工及全球价值链中的地位。</w:t>
      </w:r>
      <w:r w:rsidRPr="005236E8">
        <w:rPr>
          <w:rFonts w:eastAsia="仿宋_GB2312"/>
          <w:sz w:val="32"/>
          <w:szCs w:val="32"/>
        </w:rPr>
        <w:t>以</w:t>
      </w:r>
      <w:r w:rsidRPr="005236E8">
        <w:rPr>
          <w:rFonts w:eastAsia="仿宋_GB2312"/>
          <w:sz w:val="32"/>
          <w:szCs w:val="32"/>
        </w:rPr>
        <w:t>“</w:t>
      </w:r>
      <w:r w:rsidRPr="005236E8">
        <w:rPr>
          <w:rFonts w:eastAsia="仿宋_GB2312"/>
          <w:sz w:val="32"/>
          <w:szCs w:val="32"/>
        </w:rPr>
        <w:t>政府统一规划、市场配置资源、土地收益共享</w:t>
      </w:r>
      <w:r w:rsidRPr="005236E8">
        <w:rPr>
          <w:rFonts w:eastAsia="仿宋_GB2312"/>
          <w:sz w:val="32"/>
          <w:szCs w:val="32"/>
        </w:rPr>
        <w:t>”</w:t>
      </w:r>
      <w:r w:rsidRPr="005236E8">
        <w:rPr>
          <w:rFonts w:eastAsia="仿宋_GB2312"/>
          <w:sz w:val="32"/>
          <w:szCs w:val="32"/>
        </w:rPr>
        <w:t>为原则，稳步推进老工业区</w:t>
      </w:r>
      <w:r w:rsidRPr="005236E8">
        <w:rPr>
          <w:rFonts w:eastAsia="仿宋_GB2312"/>
          <w:sz w:val="32"/>
          <w:szCs w:val="32"/>
        </w:rPr>
        <w:t>“</w:t>
      </w:r>
      <w:r w:rsidRPr="005236E8">
        <w:rPr>
          <w:rFonts w:eastAsia="仿宋_GB2312"/>
          <w:sz w:val="32"/>
          <w:szCs w:val="32"/>
        </w:rPr>
        <w:t>退二进三</w:t>
      </w:r>
      <w:r w:rsidRPr="005236E8">
        <w:rPr>
          <w:rFonts w:eastAsia="仿宋_GB2312"/>
          <w:sz w:val="32"/>
          <w:szCs w:val="32"/>
        </w:rPr>
        <w:t>”</w:t>
      </w:r>
      <w:r w:rsidRPr="005236E8">
        <w:rPr>
          <w:rFonts w:eastAsia="仿宋_GB2312"/>
          <w:sz w:val="32"/>
          <w:szCs w:val="32"/>
        </w:rPr>
        <w:t>、</w:t>
      </w:r>
      <w:r w:rsidRPr="005236E8">
        <w:rPr>
          <w:rFonts w:eastAsia="仿宋_GB2312"/>
          <w:sz w:val="32"/>
          <w:szCs w:val="32"/>
        </w:rPr>
        <w:t>“</w:t>
      </w:r>
      <w:r w:rsidRPr="005236E8">
        <w:rPr>
          <w:rFonts w:eastAsia="仿宋_GB2312"/>
          <w:sz w:val="32"/>
          <w:szCs w:val="32"/>
        </w:rPr>
        <w:t>二次开发</w:t>
      </w:r>
      <w:r w:rsidRPr="005236E8">
        <w:rPr>
          <w:rFonts w:eastAsia="仿宋_GB2312"/>
          <w:sz w:val="32"/>
          <w:szCs w:val="32"/>
        </w:rPr>
        <w:t>”</w:t>
      </w:r>
      <w:r w:rsidRPr="005236E8">
        <w:rPr>
          <w:rFonts w:eastAsia="仿宋_GB2312"/>
          <w:sz w:val="32"/>
          <w:szCs w:val="32"/>
        </w:rPr>
        <w:t>，提高单位面积产出率；同时，结合实施</w:t>
      </w:r>
      <w:r w:rsidRPr="005236E8">
        <w:rPr>
          <w:rFonts w:eastAsia="仿宋_GB2312"/>
          <w:sz w:val="32"/>
          <w:szCs w:val="32"/>
        </w:rPr>
        <w:t>“</w:t>
      </w:r>
      <w:r w:rsidRPr="005236E8">
        <w:rPr>
          <w:rFonts w:eastAsia="仿宋_GB2312"/>
          <w:sz w:val="32"/>
          <w:szCs w:val="32"/>
        </w:rPr>
        <w:t>走出去</w:t>
      </w:r>
      <w:r w:rsidRPr="005236E8">
        <w:rPr>
          <w:rFonts w:eastAsia="仿宋_GB2312"/>
          <w:sz w:val="32"/>
          <w:szCs w:val="32"/>
        </w:rPr>
        <w:t>”</w:t>
      </w:r>
      <w:r w:rsidR="0073176C" w:rsidRPr="005236E8">
        <w:rPr>
          <w:rFonts w:eastAsia="仿宋_GB2312"/>
          <w:sz w:val="32"/>
          <w:szCs w:val="32"/>
        </w:rPr>
        <w:t>战略，发挥宿迁、南通、滁州、相城等跨区域合作项目</w:t>
      </w:r>
      <w:r w:rsidRPr="005236E8">
        <w:rPr>
          <w:rFonts w:eastAsia="仿宋_GB2312"/>
          <w:sz w:val="32"/>
          <w:szCs w:val="32"/>
        </w:rPr>
        <w:t>优势，加快建设一批产业转移配套基地，在更大空间配置资源，努力实现共赢发展。</w:t>
      </w:r>
    </w:p>
    <w:p w:rsidR="000006D2" w:rsidRPr="005236E8" w:rsidRDefault="000006D2" w:rsidP="00445F35">
      <w:pPr>
        <w:spacing w:line="600" w:lineRule="exact"/>
        <w:ind w:firstLineChars="200" w:firstLine="643"/>
        <w:rPr>
          <w:rFonts w:eastAsia="仿宋_GB2312"/>
          <w:kern w:val="30"/>
          <w:sz w:val="32"/>
          <w:szCs w:val="32"/>
        </w:rPr>
      </w:pPr>
      <w:r w:rsidRPr="005236E8">
        <w:rPr>
          <w:rFonts w:eastAsia="楷体_GB2312"/>
          <w:b/>
          <w:sz w:val="32"/>
          <w:szCs w:val="32"/>
        </w:rPr>
        <w:t>2</w:t>
      </w:r>
      <w:r w:rsidRPr="005236E8">
        <w:rPr>
          <w:rFonts w:eastAsia="楷体_GB2312"/>
          <w:b/>
          <w:sz w:val="32"/>
          <w:szCs w:val="32"/>
        </w:rPr>
        <w:t>．进一步推动服务经济向品牌化发展。</w:t>
      </w:r>
      <w:r w:rsidRPr="005236E8">
        <w:rPr>
          <w:rFonts w:eastAsia="仿宋_GB2312"/>
          <w:sz w:val="32"/>
          <w:szCs w:val="32"/>
        </w:rPr>
        <w:t>积极发展总部经济，主动承接上海国际性总部聚集的溢出效应，加快引</w:t>
      </w:r>
      <w:r w:rsidR="00677105">
        <w:rPr>
          <w:rFonts w:eastAsia="仿宋_GB2312" w:hint="eastAsia"/>
          <w:sz w:val="32"/>
          <w:szCs w:val="32"/>
        </w:rPr>
        <w:t>进</w:t>
      </w:r>
      <w:r w:rsidRPr="005236E8">
        <w:rPr>
          <w:rFonts w:eastAsia="仿宋_GB2312"/>
          <w:sz w:val="32"/>
          <w:szCs w:val="32"/>
        </w:rPr>
        <w:t>中外企业的管理中心、研发中心、采购中心、物流中心和共享服务中心等职能性总部、区域性总部。</w:t>
      </w:r>
      <w:r w:rsidRPr="005236E8">
        <w:rPr>
          <w:rFonts w:eastAsia="仿宋_GB2312"/>
          <w:sz w:val="32"/>
          <w:szCs w:val="32"/>
          <w:shd w:val="clear" w:color="auto" w:fill="FFFFFF"/>
        </w:rPr>
        <w:t>深入实施</w:t>
      </w:r>
      <w:r w:rsidRPr="005236E8">
        <w:rPr>
          <w:rFonts w:eastAsia="仿宋_GB2312"/>
          <w:sz w:val="32"/>
          <w:szCs w:val="32"/>
          <w:shd w:val="clear" w:color="auto" w:fill="FFFFFF"/>
        </w:rPr>
        <w:t>“</w:t>
      </w:r>
      <w:r w:rsidRPr="005236E8">
        <w:rPr>
          <w:rFonts w:eastAsia="仿宋_GB2312"/>
          <w:sz w:val="32"/>
          <w:szCs w:val="32"/>
          <w:shd w:val="clear" w:color="auto" w:fill="FFFFFF"/>
        </w:rPr>
        <w:t>新三年金融繁荣计划</w:t>
      </w:r>
      <w:r w:rsidRPr="005236E8">
        <w:rPr>
          <w:rFonts w:eastAsia="仿宋_GB2312"/>
          <w:sz w:val="32"/>
          <w:szCs w:val="32"/>
          <w:shd w:val="clear" w:color="auto" w:fill="FFFFFF"/>
        </w:rPr>
        <w:t>”</w:t>
      </w:r>
      <w:r w:rsidRPr="005236E8">
        <w:rPr>
          <w:rFonts w:eastAsia="仿宋_GB2312"/>
          <w:sz w:val="32"/>
          <w:szCs w:val="32"/>
          <w:shd w:val="clear" w:color="auto" w:fill="FFFFFF"/>
        </w:rPr>
        <w:t>，</w:t>
      </w:r>
      <w:r w:rsidRPr="005236E8">
        <w:rPr>
          <w:rFonts w:eastAsia="仿宋_GB2312"/>
          <w:kern w:val="0"/>
          <w:sz w:val="32"/>
          <w:szCs w:val="32"/>
        </w:rPr>
        <w:t>积极探索设立民营银行、科技银行，争取金融租赁公司早日获批，</w:t>
      </w:r>
      <w:r w:rsidRPr="005236E8">
        <w:rPr>
          <w:rFonts w:eastAsia="仿宋_GB2312"/>
          <w:kern w:val="0"/>
          <w:sz w:val="32"/>
          <w:szCs w:val="32"/>
          <w:shd w:val="clear" w:color="auto" w:fill="FFFFFF"/>
        </w:rPr>
        <w:t>持续完善金融产业链、丰富金融业态</w:t>
      </w:r>
      <w:r w:rsidRPr="005236E8">
        <w:rPr>
          <w:rFonts w:eastAsia="仿宋_GB2312"/>
          <w:kern w:val="0"/>
          <w:sz w:val="32"/>
          <w:szCs w:val="32"/>
        </w:rPr>
        <w:t>，</w:t>
      </w:r>
      <w:r w:rsidRPr="005236E8">
        <w:rPr>
          <w:rFonts w:eastAsia="仿宋_GB2312"/>
          <w:kern w:val="0"/>
          <w:sz w:val="32"/>
          <w:szCs w:val="32"/>
          <w:shd w:val="clear" w:color="auto" w:fill="FFFFFF"/>
        </w:rPr>
        <w:t>全力打造苏州区域金融中心高地</w:t>
      </w:r>
      <w:r w:rsidRPr="005236E8">
        <w:rPr>
          <w:rFonts w:eastAsia="仿宋_GB2312"/>
          <w:kern w:val="0"/>
          <w:sz w:val="32"/>
          <w:szCs w:val="32"/>
        </w:rPr>
        <w:t>。深入开展工业化和信息化两化融合试点，鼓励现有加工制造企业延伸发展生产性服务业，分离发展产品创意、设计、研发、营销、维修、品牌推广等各类专业化服务企业，培育一批制造业服务化示范企业；深入推进中国服务外包示范基地、会计服务外包示范基地等建设，加快打造高端专业中介服务集聚区。积极落实现代服务业综合试点等政策，发挥综保区贸易多元化、跨境电子商务、全球维修业务试点、药品进口口岸等政策功能效应，加快顺丰电商基地、聚美优品等项目建设，积极挖掘培育外贸新增长点，促进加工贸易转型，培育外贸竞争新优势。</w:t>
      </w:r>
    </w:p>
    <w:p w:rsidR="000006D2" w:rsidRPr="005236E8" w:rsidRDefault="000006D2" w:rsidP="00445F35">
      <w:pPr>
        <w:spacing w:line="600" w:lineRule="exact"/>
        <w:ind w:firstLineChars="200" w:firstLine="643"/>
        <w:rPr>
          <w:rFonts w:eastAsia="仿宋_GB2312"/>
          <w:color w:val="000000"/>
          <w:sz w:val="32"/>
          <w:szCs w:val="32"/>
        </w:rPr>
      </w:pPr>
      <w:r w:rsidRPr="005236E8">
        <w:rPr>
          <w:rFonts w:eastAsia="楷体_GB2312"/>
          <w:b/>
          <w:sz w:val="32"/>
          <w:szCs w:val="32"/>
        </w:rPr>
        <w:t>3</w:t>
      </w:r>
      <w:r w:rsidRPr="005236E8">
        <w:rPr>
          <w:rFonts w:eastAsia="楷体_GB2312"/>
          <w:b/>
          <w:sz w:val="32"/>
          <w:szCs w:val="32"/>
        </w:rPr>
        <w:t>．进一步推动新兴产业向规模化发展。</w:t>
      </w:r>
      <w:r w:rsidRPr="005236E8">
        <w:rPr>
          <w:rFonts w:eastAsia="仿宋_GB2312"/>
          <w:sz w:val="32"/>
          <w:szCs w:val="32"/>
        </w:rPr>
        <w:t>聚焦</w:t>
      </w:r>
      <w:r w:rsidRPr="005236E8">
        <w:rPr>
          <w:rFonts w:eastAsia="仿宋_GB2312"/>
          <w:color w:val="000000"/>
          <w:sz w:val="32"/>
          <w:szCs w:val="32"/>
        </w:rPr>
        <w:t>纳米技术应用、生物医药、云计算三大新兴产业发展，</w:t>
      </w:r>
      <w:r w:rsidRPr="005236E8">
        <w:rPr>
          <w:rFonts w:eastAsia="仿宋_GB2312"/>
          <w:sz w:val="32"/>
          <w:szCs w:val="32"/>
        </w:rPr>
        <w:t>加快打造一批新兴产业集群，力争三大新兴产业保持</w:t>
      </w:r>
      <w:r w:rsidRPr="005236E8">
        <w:rPr>
          <w:rFonts w:eastAsia="仿宋_GB2312"/>
          <w:sz w:val="32"/>
          <w:szCs w:val="32"/>
        </w:rPr>
        <w:t>30%</w:t>
      </w:r>
      <w:r w:rsidRPr="005236E8">
        <w:rPr>
          <w:rFonts w:eastAsia="仿宋_GB2312"/>
          <w:sz w:val="32"/>
          <w:szCs w:val="32"/>
        </w:rPr>
        <w:t>以上速度增长，</w:t>
      </w:r>
      <w:r w:rsidRPr="005236E8">
        <w:rPr>
          <w:rFonts w:eastAsia="仿宋_GB2312"/>
          <w:color w:val="000000"/>
          <w:sz w:val="32"/>
          <w:szCs w:val="32"/>
        </w:rPr>
        <w:t>到</w:t>
      </w:r>
      <w:r w:rsidRPr="005236E8">
        <w:rPr>
          <w:rFonts w:eastAsia="仿宋_GB2312"/>
          <w:color w:val="000000"/>
          <w:sz w:val="32"/>
          <w:szCs w:val="32"/>
        </w:rPr>
        <w:t>2017</w:t>
      </w:r>
      <w:r w:rsidRPr="005236E8">
        <w:rPr>
          <w:rFonts w:eastAsia="仿宋_GB2312"/>
          <w:color w:val="000000"/>
          <w:sz w:val="32"/>
          <w:szCs w:val="32"/>
        </w:rPr>
        <w:t>年分别达到</w:t>
      </w:r>
      <w:r w:rsidRPr="005236E8">
        <w:rPr>
          <w:rFonts w:eastAsia="仿宋_GB2312"/>
          <w:color w:val="000000"/>
          <w:sz w:val="32"/>
          <w:szCs w:val="32"/>
        </w:rPr>
        <w:t>500</w:t>
      </w:r>
      <w:r w:rsidRPr="005236E8">
        <w:rPr>
          <w:rFonts w:eastAsia="仿宋_GB2312"/>
          <w:color w:val="000000"/>
          <w:sz w:val="32"/>
          <w:szCs w:val="32"/>
        </w:rPr>
        <w:t>亿规模，尽快形成新兴产业的集聚效应和规模优势。其中：</w:t>
      </w:r>
      <w:r w:rsidRPr="005236E8">
        <w:rPr>
          <w:rFonts w:eastAsia="仿宋_GB2312"/>
          <w:b/>
          <w:color w:val="000000"/>
          <w:sz w:val="32"/>
          <w:szCs w:val="32"/>
        </w:rPr>
        <w:t>纳米技术应用产业</w:t>
      </w:r>
      <w:r w:rsidRPr="005236E8">
        <w:rPr>
          <w:rFonts w:eastAsia="仿宋_GB2312"/>
          <w:color w:val="000000"/>
          <w:sz w:val="32"/>
          <w:szCs w:val="32"/>
        </w:rPr>
        <w:t>要以建设</w:t>
      </w:r>
      <w:r w:rsidRPr="005236E8">
        <w:rPr>
          <w:rFonts w:eastAsia="仿宋_GB2312"/>
          <w:color w:val="000000"/>
          <w:sz w:val="32"/>
          <w:szCs w:val="32"/>
        </w:rPr>
        <w:t>“</w:t>
      </w:r>
      <w:r w:rsidRPr="005236E8">
        <w:rPr>
          <w:rFonts w:eastAsia="仿宋_GB2312"/>
          <w:color w:val="000000"/>
          <w:sz w:val="32"/>
          <w:szCs w:val="32"/>
        </w:rPr>
        <w:t>专利导航纳米技术产业发展试验区</w:t>
      </w:r>
      <w:r w:rsidRPr="005236E8">
        <w:rPr>
          <w:rFonts w:eastAsia="仿宋_GB2312"/>
          <w:color w:val="000000"/>
          <w:sz w:val="32"/>
          <w:szCs w:val="32"/>
        </w:rPr>
        <w:t>”</w:t>
      </w:r>
      <w:r w:rsidRPr="005236E8">
        <w:rPr>
          <w:rFonts w:eastAsia="仿宋_GB2312"/>
          <w:color w:val="000000"/>
          <w:sz w:val="32"/>
          <w:szCs w:val="32"/>
        </w:rPr>
        <w:t>为抓手，重点突破关键技术，加快成果产业化，努力建成为国内领先、国际知名创新创业与产业化基地；</w:t>
      </w:r>
      <w:r w:rsidRPr="005236E8">
        <w:rPr>
          <w:rFonts w:eastAsia="仿宋_GB2312"/>
          <w:b/>
          <w:color w:val="000000"/>
          <w:sz w:val="32"/>
          <w:szCs w:val="32"/>
        </w:rPr>
        <w:t>生物医药产业</w:t>
      </w:r>
      <w:r w:rsidRPr="005236E8">
        <w:rPr>
          <w:rFonts w:eastAsia="仿宋_GB2312"/>
          <w:color w:val="000000"/>
          <w:sz w:val="32"/>
          <w:szCs w:val="32"/>
        </w:rPr>
        <w:t>要以新药创制、医疗器械、生物技术结合为特色，着力增强产业核心竞争力和领先度，努力建成为国内一流的生物医药技术研发服务中心和产业基地；</w:t>
      </w:r>
      <w:r w:rsidRPr="005236E8">
        <w:rPr>
          <w:rFonts w:eastAsia="仿宋_GB2312"/>
          <w:b/>
          <w:color w:val="000000"/>
          <w:sz w:val="32"/>
          <w:szCs w:val="32"/>
        </w:rPr>
        <w:t>云计算产业</w:t>
      </w:r>
      <w:r w:rsidRPr="005236E8">
        <w:rPr>
          <w:rFonts w:eastAsia="仿宋_GB2312"/>
          <w:color w:val="000000"/>
          <w:sz w:val="32"/>
          <w:szCs w:val="32"/>
        </w:rPr>
        <w:t>要</w:t>
      </w:r>
      <w:r w:rsidRPr="005236E8">
        <w:rPr>
          <w:rFonts w:eastAsia="仿宋_GB2312"/>
          <w:kern w:val="30"/>
          <w:sz w:val="32"/>
          <w:szCs w:val="32"/>
        </w:rPr>
        <w:t>以实施</w:t>
      </w:r>
      <w:r w:rsidRPr="005236E8">
        <w:rPr>
          <w:rFonts w:eastAsia="仿宋_GB2312"/>
          <w:kern w:val="30"/>
          <w:sz w:val="32"/>
          <w:szCs w:val="32"/>
        </w:rPr>
        <w:t>“</w:t>
      </w:r>
      <w:r w:rsidRPr="005236E8">
        <w:rPr>
          <w:rFonts w:eastAsia="仿宋_GB2312"/>
          <w:kern w:val="30"/>
          <w:sz w:val="32"/>
          <w:szCs w:val="32"/>
        </w:rPr>
        <w:t>云彩计划</w:t>
      </w:r>
      <w:r w:rsidRPr="005236E8">
        <w:rPr>
          <w:rFonts w:eastAsia="仿宋_GB2312"/>
          <w:kern w:val="30"/>
          <w:sz w:val="32"/>
          <w:szCs w:val="32"/>
        </w:rPr>
        <w:t>”</w:t>
      </w:r>
      <w:r w:rsidRPr="005236E8">
        <w:rPr>
          <w:rFonts w:eastAsia="仿宋_GB2312"/>
          <w:kern w:val="30"/>
          <w:sz w:val="32"/>
          <w:szCs w:val="32"/>
        </w:rPr>
        <w:t>为抓手，</w:t>
      </w:r>
      <w:r w:rsidRPr="005236E8">
        <w:rPr>
          <w:rFonts w:eastAsia="仿宋_GB2312"/>
          <w:color w:val="000000"/>
          <w:sz w:val="32"/>
          <w:szCs w:val="32"/>
          <w:shd w:val="clear" w:color="auto" w:fill="FFFFFF"/>
        </w:rPr>
        <w:t>聚焦云服务和云应用领域，大力发展软件与创意、融合通信、文化教育、移动互联网、物联网等相关产业发展，努力建</w:t>
      </w:r>
      <w:r w:rsidRPr="005236E8">
        <w:rPr>
          <w:rFonts w:eastAsia="仿宋_GB2312"/>
          <w:kern w:val="0"/>
          <w:sz w:val="32"/>
          <w:szCs w:val="30"/>
        </w:rPr>
        <w:t>成为国内领先的云产业集聚区和智</w:t>
      </w:r>
      <w:r w:rsidRPr="005236E8">
        <w:rPr>
          <w:rFonts w:eastAsia="仿宋_GB2312"/>
          <w:color w:val="000000"/>
          <w:sz w:val="32"/>
          <w:szCs w:val="32"/>
          <w:shd w:val="clear" w:color="auto" w:fill="FFFFFF"/>
        </w:rPr>
        <w:t>慧型园区。</w:t>
      </w:r>
      <w:r w:rsidRPr="005236E8">
        <w:rPr>
          <w:rFonts w:eastAsia="仿宋_GB2312"/>
          <w:b/>
          <w:color w:val="000000"/>
          <w:sz w:val="32"/>
          <w:szCs w:val="32"/>
          <w:shd w:val="clear" w:color="auto" w:fill="FFFFFF"/>
        </w:rPr>
        <w:t>尤其</w:t>
      </w:r>
      <w:r w:rsidR="0073176C" w:rsidRPr="005236E8">
        <w:rPr>
          <w:rFonts w:eastAsia="仿宋_GB2312"/>
          <w:b/>
          <w:color w:val="000000"/>
          <w:sz w:val="32"/>
          <w:szCs w:val="32"/>
          <w:shd w:val="clear" w:color="auto" w:fill="FFFFFF"/>
        </w:rPr>
        <w:t>要</w:t>
      </w:r>
      <w:r w:rsidR="00DF7040" w:rsidRPr="005236E8">
        <w:rPr>
          <w:rFonts w:eastAsia="仿宋_GB2312"/>
          <w:kern w:val="0"/>
          <w:sz w:val="32"/>
          <w:szCs w:val="32"/>
        </w:rPr>
        <w:t>积极</w:t>
      </w:r>
      <w:r w:rsidR="00DF7040" w:rsidRPr="005236E8">
        <w:rPr>
          <w:rFonts w:eastAsia="仿宋_GB2312"/>
          <w:kern w:val="30"/>
          <w:sz w:val="32"/>
          <w:szCs w:val="32"/>
        </w:rPr>
        <w:t>抢抓</w:t>
      </w:r>
      <w:r w:rsidR="00AC5E13" w:rsidRPr="005236E8">
        <w:rPr>
          <w:rFonts w:eastAsia="仿宋_GB2312"/>
          <w:kern w:val="30"/>
          <w:sz w:val="32"/>
          <w:szCs w:val="32"/>
        </w:rPr>
        <w:t>国家</w:t>
      </w:r>
      <w:r w:rsidR="00702B21" w:rsidRPr="005236E8">
        <w:rPr>
          <w:rFonts w:eastAsia="仿宋_GB2312"/>
          <w:kern w:val="30"/>
          <w:sz w:val="32"/>
          <w:szCs w:val="32"/>
        </w:rPr>
        <w:t>实施</w:t>
      </w:r>
      <w:r w:rsidR="00DF7040" w:rsidRPr="005236E8">
        <w:rPr>
          <w:rFonts w:eastAsia="仿宋_GB2312"/>
          <w:kern w:val="30"/>
          <w:sz w:val="32"/>
          <w:szCs w:val="32"/>
        </w:rPr>
        <w:t>“</w:t>
      </w:r>
      <w:r w:rsidR="00DF7040" w:rsidRPr="005236E8">
        <w:rPr>
          <w:rFonts w:eastAsia="仿宋_GB2312"/>
          <w:kern w:val="30"/>
          <w:sz w:val="32"/>
          <w:szCs w:val="32"/>
        </w:rPr>
        <w:t>互联网</w:t>
      </w:r>
      <w:r w:rsidR="00DF7040" w:rsidRPr="005236E8">
        <w:rPr>
          <w:rFonts w:eastAsia="仿宋_GB2312"/>
          <w:kern w:val="30"/>
          <w:sz w:val="32"/>
          <w:szCs w:val="32"/>
        </w:rPr>
        <w:t>+”</w:t>
      </w:r>
      <w:r w:rsidR="00DF7040" w:rsidRPr="005236E8">
        <w:rPr>
          <w:rFonts w:eastAsia="仿宋_GB2312"/>
          <w:kern w:val="30"/>
          <w:sz w:val="32"/>
          <w:szCs w:val="32"/>
        </w:rPr>
        <w:t>战略</w:t>
      </w:r>
      <w:r w:rsidR="00702B21" w:rsidRPr="005236E8">
        <w:rPr>
          <w:rFonts w:eastAsia="仿宋_GB2312"/>
          <w:kern w:val="30"/>
          <w:sz w:val="32"/>
          <w:szCs w:val="32"/>
        </w:rPr>
        <w:t>的机遇</w:t>
      </w:r>
      <w:r w:rsidR="00DF7040" w:rsidRPr="005236E8">
        <w:rPr>
          <w:rFonts w:eastAsia="仿宋_GB2312"/>
          <w:kern w:val="30"/>
          <w:sz w:val="32"/>
          <w:szCs w:val="32"/>
        </w:rPr>
        <w:t>，</w:t>
      </w:r>
      <w:r w:rsidR="00DF7040" w:rsidRPr="005236E8">
        <w:rPr>
          <w:rFonts w:eastAsia="仿宋_GB2312"/>
          <w:color w:val="000000"/>
          <w:sz w:val="32"/>
          <w:szCs w:val="32"/>
          <w:shd w:val="clear" w:color="auto" w:fill="FFFFFF"/>
        </w:rPr>
        <w:t>深刻理解互联网经济的本质、内涵和核心，掌握和运用互联网思维、理念、方法，结合园区实际，在推进传统产业转型升级的同时，着力培育新产业、新技术、新业态、新模式，推动全区产业</w:t>
      </w:r>
      <w:r w:rsidR="00677105">
        <w:rPr>
          <w:rFonts w:eastAsia="仿宋_GB2312" w:hint="eastAsia"/>
          <w:color w:val="000000"/>
          <w:sz w:val="32"/>
          <w:szCs w:val="32"/>
          <w:shd w:val="clear" w:color="auto" w:fill="FFFFFF"/>
        </w:rPr>
        <w:t>转型</w:t>
      </w:r>
      <w:r w:rsidR="00DF7040" w:rsidRPr="005236E8">
        <w:rPr>
          <w:rFonts w:eastAsia="仿宋_GB2312"/>
          <w:color w:val="000000"/>
          <w:sz w:val="32"/>
          <w:szCs w:val="32"/>
          <w:shd w:val="clear" w:color="auto" w:fill="FFFFFF"/>
        </w:rPr>
        <w:t>升级提质增效。</w:t>
      </w:r>
    </w:p>
    <w:p w:rsidR="000006D2" w:rsidRPr="005236E8" w:rsidRDefault="000006D2" w:rsidP="00445F35">
      <w:pPr>
        <w:spacing w:line="600" w:lineRule="exact"/>
        <w:ind w:firstLineChars="200" w:firstLine="640"/>
        <w:rPr>
          <w:rFonts w:eastAsia="黑体"/>
          <w:bCs/>
          <w:color w:val="000000"/>
          <w:kern w:val="0"/>
          <w:sz w:val="32"/>
          <w:szCs w:val="32"/>
        </w:rPr>
      </w:pPr>
      <w:r w:rsidRPr="005236E8">
        <w:rPr>
          <w:rFonts w:eastAsia="黑体"/>
          <w:bCs/>
          <w:color w:val="000000"/>
          <w:kern w:val="0"/>
          <w:sz w:val="32"/>
          <w:szCs w:val="32"/>
        </w:rPr>
        <w:t>三、</w:t>
      </w:r>
      <w:r w:rsidR="00D85A9C">
        <w:rPr>
          <w:rFonts w:eastAsia="黑体" w:hint="eastAsia"/>
          <w:bCs/>
          <w:color w:val="000000"/>
          <w:kern w:val="0"/>
          <w:sz w:val="32"/>
          <w:szCs w:val="32"/>
        </w:rPr>
        <w:t>加快建设</w:t>
      </w:r>
      <w:r w:rsidR="00DF7040" w:rsidRPr="005236E8">
        <w:rPr>
          <w:rFonts w:eastAsia="黑体"/>
          <w:sz w:val="32"/>
          <w:szCs w:val="32"/>
        </w:rPr>
        <w:t>苏南国家自主创新示范区的</w:t>
      </w:r>
      <w:r w:rsidR="005236E8" w:rsidRPr="005236E8">
        <w:rPr>
          <w:rFonts w:eastAsia="黑体"/>
          <w:sz w:val="32"/>
          <w:szCs w:val="32"/>
        </w:rPr>
        <w:t>核心区和引领区</w:t>
      </w:r>
    </w:p>
    <w:p w:rsidR="000006D2" w:rsidRPr="003263D5" w:rsidRDefault="003263D5" w:rsidP="00445F35">
      <w:pPr>
        <w:tabs>
          <w:tab w:val="left" w:pos="996"/>
        </w:tabs>
        <w:spacing w:line="600" w:lineRule="exact"/>
        <w:ind w:firstLineChars="200" w:firstLine="640"/>
        <w:rPr>
          <w:rFonts w:eastAsia="仿宋_GB2312"/>
          <w:sz w:val="32"/>
          <w:szCs w:val="32"/>
        </w:rPr>
      </w:pPr>
      <w:r w:rsidRPr="005236E8">
        <w:rPr>
          <w:rFonts w:eastAsia="仿宋_GB2312"/>
          <w:sz w:val="32"/>
          <w:szCs w:val="32"/>
        </w:rPr>
        <w:t>全面把握国家重大战略</w:t>
      </w:r>
      <w:r>
        <w:rPr>
          <w:rFonts w:eastAsia="仿宋_GB2312" w:hint="eastAsia"/>
          <w:sz w:val="32"/>
          <w:szCs w:val="32"/>
        </w:rPr>
        <w:t>布局和</w:t>
      </w:r>
      <w:r w:rsidRPr="005236E8">
        <w:rPr>
          <w:rFonts w:eastAsia="仿宋_GB2312"/>
          <w:sz w:val="32"/>
          <w:szCs w:val="32"/>
        </w:rPr>
        <w:t>机遇，</w:t>
      </w:r>
      <w:r w:rsidR="00960AFA" w:rsidRPr="005236E8">
        <w:rPr>
          <w:rFonts w:eastAsia="仿宋_GB2312"/>
          <w:sz w:val="32"/>
          <w:szCs w:val="32"/>
        </w:rPr>
        <w:t>主动承接上海加快建设具有全球影响力科技创新中心的</w:t>
      </w:r>
      <w:r w:rsidR="00AC19BD" w:rsidRPr="005236E8">
        <w:rPr>
          <w:rFonts w:eastAsia="仿宋_GB2312"/>
          <w:sz w:val="32"/>
          <w:szCs w:val="32"/>
        </w:rPr>
        <w:t>溢出效应，充分发挥园区产业基础较好、创新资源集聚优势，以更加开放的姿态，集聚创新要素，整合创新资源，激发创新活力</w:t>
      </w:r>
      <w:r>
        <w:rPr>
          <w:rFonts w:eastAsia="仿宋_GB2312" w:hint="eastAsia"/>
          <w:sz w:val="32"/>
          <w:szCs w:val="32"/>
        </w:rPr>
        <w:t>，加快建设成为</w:t>
      </w:r>
      <w:r w:rsidRPr="005236E8">
        <w:rPr>
          <w:rFonts w:eastAsia="仿宋_GB2312"/>
          <w:sz w:val="32"/>
          <w:szCs w:val="32"/>
        </w:rPr>
        <w:t>苏南国家自主创新示范区的核心区、</w:t>
      </w:r>
      <w:proofErr w:type="gramStart"/>
      <w:r w:rsidRPr="005236E8">
        <w:rPr>
          <w:rFonts w:eastAsia="仿宋_GB2312"/>
          <w:sz w:val="32"/>
          <w:szCs w:val="32"/>
        </w:rPr>
        <w:t>引领区</w:t>
      </w:r>
      <w:proofErr w:type="gramEnd"/>
      <w:r w:rsidR="00AE6F13">
        <w:rPr>
          <w:rFonts w:eastAsia="仿宋_GB2312" w:hint="eastAsia"/>
          <w:sz w:val="32"/>
          <w:szCs w:val="32"/>
        </w:rPr>
        <w:t>和中国开发区升级版</w:t>
      </w:r>
      <w:r>
        <w:rPr>
          <w:rFonts w:eastAsia="仿宋_GB2312"/>
          <w:sz w:val="32"/>
          <w:szCs w:val="32"/>
        </w:rPr>
        <w:t>，为建设世界一流高科技产业园区奠定坚实基础</w:t>
      </w:r>
      <w:r w:rsidR="00AC19BD" w:rsidRPr="005236E8">
        <w:rPr>
          <w:rFonts w:eastAsia="仿宋_GB2312"/>
          <w:sz w:val="32"/>
          <w:szCs w:val="32"/>
        </w:rPr>
        <w:t>。</w:t>
      </w:r>
    </w:p>
    <w:p w:rsidR="000006D2" w:rsidRPr="005236E8" w:rsidRDefault="000006D2" w:rsidP="00445F35">
      <w:pPr>
        <w:spacing w:line="600" w:lineRule="exact"/>
        <w:ind w:firstLineChars="200" w:firstLine="643"/>
        <w:rPr>
          <w:rFonts w:eastAsia="仿宋_GB2312"/>
          <w:bCs/>
          <w:color w:val="000000"/>
          <w:kern w:val="0"/>
          <w:sz w:val="32"/>
          <w:szCs w:val="32"/>
        </w:rPr>
      </w:pPr>
      <w:r w:rsidRPr="005236E8">
        <w:rPr>
          <w:rFonts w:eastAsia="楷体_GB2312"/>
          <w:b/>
          <w:color w:val="000000"/>
          <w:kern w:val="0"/>
          <w:sz w:val="32"/>
          <w:szCs w:val="32"/>
        </w:rPr>
        <w:t>1</w:t>
      </w:r>
      <w:r w:rsidR="00A47CCB" w:rsidRPr="005236E8">
        <w:rPr>
          <w:rFonts w:eastAsia="楷体_GB2312"/>
          <w:b/>
          <w:color w:val="000000"/>
          <w:kern w:val="0"/>
          <w:sz w:val="32"/>
          <w:szCs w:val="32"/>
        </w:rPr>
        <w:t>．</w:t>
      </w:r>
      <w:r w:rsidR="00241377" w:rsidRPr="005236E8">
        <w:rPr>
          <w:rFonts w:eastAsia="楷体_GB2312"/>
          <w:b/>
          <w:color w:val="000000"/>
          <w:kern w:val="0"/>
          <w:sz w:val="32"/>
          <w:szCs w:val="32"/>
        </w:rPr>
        <w:t>优化提升</w:t>
      </w:r>
      <w:r w:rsidR="005C5752" w:rsidRPr="005236E8">
        <w:rPr>
          <w:rFonts w:eastAsia="楷体_GB2312"/>
          <w:b/>
          <w:color w:val="000000"/>
          <w:kern w:val="0"/>
          <w:sz w:val="32"/>
          <w:szCs w:val="32"/>
        </w:rPr>
        <w:t>创新</w:t>
      </w:r>
      <w:r w:rsidR="00241377" w:rsidRPr="005236E8">
        <w:rPr>
          <w:rFonts w:eastAsia="楷体_GB2312"/>
          <w:b/>
          <w:color w:val="000000"/>
          <w:kern w:val="0"/>
          <w:sz w:val="32"/>
          <w:szCs w:val="32"/>
        </w:rPr>
        <w:t>导向</w:t>
      </w:r>
      <w:r w:rsidRPr="005236E8">
        <w:rPr>
          <w:rFonts w:eastAsia="楷体_GB2312"/>
          <w:b/>
          <w:color w:val="000000"/>
          <w:kern w:val="0"/>
          <w:sz w:val="32"/>
          <w:szCs w:val="32"/>
        </w:rPr>
        <w:t>。</w:t>
      </w:r>
      <w:r w:rsidR="001B3655" w:rsidRPr="001B3655">
        <w:rPr>
          <w:rFonts w:eastAsia="仿宋_GB2312"/>
          <w:sz w:val="32"/>
          <w:szCs w:val="32"/>
        </w:rPr>
        <w:t>坚定不移地把科技创新摆在区域发展全局的核心位置，着力从增强自主创新能力和深化科技体制改革两个方面同步发力，更好发挥政府</w:t>
      </w:r>
      <w:r w:rsidR="001B3655">
        <w:rPr>
          <w:rFonts w:eastAsia="仿宋_GB2312" w:hint="eastAsia"/>
          <w:sz w:val="32"/>
          <w:szCs w:val="32"/>
        </w:rPr>
        <w:t>对科技</w:t>
      </w:r>
      <w:r w:rsidR="001B3655" w:rsidRPr="001B3655">
        <w:rPr>
          <w:rFonts w:eastAsia="仿宋_GB2312"/>
          <w:sz w:val="32"/>
          <w:szCs w:val="32"/>
        </w:rPr>
        <w:t>创新的</w:t>
      </w:r>
      <w:r w:rsidR="001B3655">
        <w:rPr>
          <w:rFonts w:eastAsia="仿宋_GB2312" w:hint="eastAsia"/>
          <w:sz w:val="32"/>
          <w:szCs w:val="32"/>
        </w:rPr>
        <w:t>推动</w:t>
      </w:r>
      <w:r w:rsidR="001B3655" w:rsidRPr="001B3655">
        <w:rPr>
          <w:rFonts w:eastAsia="仿宋_GB2312"/>
          <w:sz w:val="32"/>
          <w:szCs w:val="32"/>
        </w:rPr>
        <w:t>作用，加快实现经济社会发展由要素驱动、投资驱动向创新驱动的根本转变</w:t>
      </w:r>
      <w:r w:rsidRPr="001B3655">
        <w:rPr>
          <w:rFonts w:eastAsia="仿宋_GB2312"/>
          <w:sz w:val="32"/>
          <w:szCs w:val="32"/>
        </w:rPr>
        <w:t>。</w:t>
      </w:r>
      <w:r w:rsidR="00EA478D" w:rsidRPr="00EA478D">
        <w:rPr>
          <w:rFonts w:eastAsia="仿宋_GB2312"/>
          <w:sz w:val="32"/>
          <w:szCs w:val="32"/>
        </w:rPr>
        <w:t>适应创新驱动发展的更高要求，加</w:t>
      </w:r>
      <w:r w:rsidR="00EA478D">
        <w:rPr>
          <w:rFonts w:eastAsia="仿宋_GB2312" w:hint="eastAsia"/>
          <w:sz w:val="32"/>
          <w:szCs w:val="32"/>
        </w:rPr>
        <w:t>大</w:t>
      </w:r>
      <w:r w:rsidR="00EA478D" w:rsidRPr="00EA478D">
        <w:rPr>
          <w:rFonts w:eastAsia="仿宋_GB2312"/>
          <w:sz w:val="32"/>
          <w:szCs w:val="32"/>
        </w:rPr>
        <w:t>科技管理体制</w:t>
      </w:r>
      <w:r w:rsidRPr="00EA478D">
        <w:rPr>
          <w:rFonts w:eastAsia="仿宋_GB2312"/>
          <w:sz w:val="32"/>
          <w:szCs w:val="32"/>
        </w:rPr>
        <w:t>改革</w:t>
      </w:r>
      <w:r w:rsidR="00EA478D">
        <w:rPr>
          <w:rFonts w:eastAsia="仿宋_GB2312" w:hint="eastAsia"/>
          <w:sz w:val="32"/>
          <w:szCs w:val="32"/>
        </w:rPr>
        <w:t>创新力度，</w:t>
      </w:r>
      <w:r w:rsidRPr="00EA478D">
        <w:rPr>
          <w:rFonts w:eastAsia="仿宋_GB2312"/>
          <w:sz w:val="32"/>
          <w:szCs w:val="32"/>
        </w:rPr>
        <w:t>加强创新政策评估督查与绩效评价，形</w:t>
      </w:r>
      <w:r w:rsidRPr="005236E8">
        <w:rPr>
          <w:rFonts w:eastAsia="仿宋_GB2312"/>
          <w:bCs/>
          <w:color w:val="000000"/>
          <w:kern w:val="0"/>
          <w:sz w:val="32"/>
          <w:szCs w:val="32"/>
        </w:rPr>
        <w:t>成职责明晰、积极作为、协调有力、长效管用的创新治理体系，</w:t>
      </w:r>
      <w:r w:rsidRPr="005236E8">
        <w:rPr>
          <w:rFonts w:eastAsia="仿宋_GB2312"/>
          <w:kern w:val="0"/>
          <w:sz w:val="32"/>
          <w:szCs w:val="32"/>
        </w:rPr>
        <w:t>着力实现政府科技工作的</w:t>
      </w:r>
      <w:r w:rsidR="00AC19BD" w:rsidRPr="005236E8">
        <w:rPr>
          <w:rFonts w:eastAsia="仿宋_GB2312"/>
          <w:kern w:val="0"/>
          <w:sz w:val="32"/>
          <w:szCs w:val="32"/>
        </w:rPr>
        <w:t>“</w:t>
      </w:r>
      <w:r w:rsidRPr="005236E8">
        <w:rPr>
          <w:rFonts w:eastAsia="仿宋_GB2312"/>
          <w:kern w:val="0"/>
          <w:sz w:val="32"/>
          <w:szCs w:val="32"/>
        </w:rPr>
        <w:t>三个转变</w:t>
      </w:r>
      <w:r w:rsidR="00AC19BD" w:rsidRPr="005236E8">
        <w:rPr>
          <w:rFonts w:eastAsia="仿宋_GB2312"/>
          <w:kern w:val="0"/>
          <w:sz w:val="32"/>
          <w:szCs w:val="32"/>
        </w:rPr>
        <w:t>”</w:t>
      </w:r>
      <w:r w:rsidR="00AC19BD" w:rsidRPr="005236E8">
        <w:rPr>
          <w:rFonts w:eastAsia="仿宋_GB2312"/>
          <w:kern w:val="0"/>
          <w:sz w:val="32"/>
          <w:szCs w:val="32"/>
        </w:rPr>
        <w:t>：</w:t>
      </w:r>
      <w:r w:rsidRPr="005236E8">
        <w:rPr>
          <w:rFonts w:eastAsia="仿宋_GB2312"/>
          <w:kern w:val="0"/>
          <w:sz w:val="32"/>
          <w:szCs w:val="32"/>
        </w:rPr>
        <w:t>即实现科技发展战略部署从</w:t>
      </w:r>
      <w:r w:rsidRPr="005236E8">
        <w:rPr>
          <w:rFonts w:eastAsia="仿宋_GB2312"/>
          <w:kern w:val="0"/>
          <w:sz w:val="32"/>
          <w:szCs w:val="32"/>
        </w:rPr>
        <w:t>“</w:t>
      </w:r>
      <w:r w:rsidRPr="005236E8">
        <w:rPr>
          <w:rFonts w:eastAsia="仿宋_GB2312"/>
          <w:kern w:val="0"/>
          <w:sz w:val="32"/>
          <w:szCs w:val="32"/>
        </w:rPr>
        <w:t>小局</w:t>
      </w:r>
      <w:r w:rsidRPr="005236E8">
        <w:rPr>
          <w:rFonts w:eastAsia="仿宋_GB2312"/>
          <w:kern w:val="0"/>
          <w:sz w:val="32"/>
          <w:szCs w:val="32"/>
        </w:rPr>
        <w:t>”</w:t>
      </w:r>
      <w:r w:rsidRPr="005236E8">
        <w:rPr>
          <w:rFonts w:eastAsia="仿宋_GB2312"/>
          <w:kern w:val="0"/>
          <w:sz w:val="32"/>
          <w:szCs w:val="32"/>
        </w:rPr>
        <w:t>到</w:t>
      </w:r>
      <w:r w:rsidRPr="005236E8">
        <w:rPr>
          <w:rFonts w:eastAsia="仿宋_GB2312"/>
          <w:kern w:val="0"/>
          <w:sz w:val="32"/>
          <w:szCs w:val="32"/>
        </w:rPr>
        <w:t>“</w:t>
      </w:r>
      <w:r w:rsidRPr="005236E8">
        <w:rPr>
          <w:rFonts w:eastAsia="仿宋_GB2312"/>
          <w:kern w:val="0"/>
          <w:sz w:val="32"/>
          <w:szCs w:val="32"/>
        </w:rPr>
        <w:t>大局</w:t>
      </w:r>
      <w:r w:rsidRPr="005236E8">
        <w:rPr>
          <w:rFonts w:eastAsia="仿宋_GB2312"/>
          <w:kern w:val="0"/>
          <w:sz w:val="32"/>
          <w:szCs w:val="32"/>
        </w:rPr>
        <w:t>”</w:t>
      </w:r>
      <w:r w:rsidRPr="005236E8">
        <w:rPr>
          <w:rFonts w:eastAsia="仿宋_GB2312"/>
          <w:kern w:val="0"/>
          <w:sz w:val="32"/>
          <w:szCs w:val="32"/>
        </w:rPr>
        <w:t>的转变，实现科技创新的依托力量从</w:t>
      </w:r>
      <w:r w:rsidRPr="005236E8">
        <w:rPr>
          <w:rFonts w:eastAsia="仿宋_GB2312"/>
          <w:kern w:val="0"/>
          <w:sz w:val="32"/>
          <w:szCs w:val="32"/>
        </w:rPr>
        <w:t>“</w:t>
      </w:r>
      <w:r w:rsidRPr="005236E8">
        <w:rPr>
          <w:rFonts w:eastAsia="仿宋_GB2312"/>
          <w:kern w:val="0"/>
          <w:sz w:val="32"/>
          <w:szCs w:val="32"/>
        </w:rPr>
        <w:t>小众</w:t>
      </w:r>
      <w:r w:rsidRPr="005236E8">
        <w:rPr>
          <w:rFonts w:eastAsia="仿宋_GB2312"/>
          <w:kern w:val="0"/>
          <w:sz w:val="32"/>
          <w:szCs w:val="32"/>
        </w:rPr>
        <w:t>”</w:t>
      </w:r>
      <w:r w:rsidRPr="005236E8">
        <w:rPr>
          <w:rFonts w:eastAsia="仿宋_GB2312"/>
          <w:kern w:val="0"/>
          <w:sz w:val="32"/>
          <w:szCs w:val="32"/>
        </w:rPr>
        <w:t>到</w:t>
      </w:r>
      <w:r w:rsidRPr="005236E8">
        <w:rPr>
          <w:rFonts w:eastAsia="仿宋_GB2312"/>
          <w:kern w:val="0"/>
          <w:sz w:val="32"/>
          <w:szCs w:val="32"/>
        </w:rPr>
        <w:t>“</w:t>
      </w:r>
      <w:r w:rsidRPr="005236E8">
        <w:rPr>
          <w:rFonts w:eastAsia="仿宋_GB2312"/>
          <w:kern w:val="0"/>
          <w:sz w:val="32"/>
          <w:szCs w:val="32"/>
        </w:rPr>
        <w:t>大众</w:t>
      </w:r>
      <w:r w:rsidRPr="005236E8">
        <w:rPr>
          <w:rFonts w:eastAsia="仿宋_GB2312"/>
          <w:kern w:val="0"/>
          <w:sz w:val="32"/>
          <w:szCs w:val="32"/>
        </w:rPr>
        <w:t>”</w:t>
      </w:r>
      <w:r w:rsidRPr="005236E8">
        <w:rPr>
          <w:rFonts w:eastAsia="仿宋_GB2312"/>
          <w:kern w:val="0"/>
          <w:sz w:val="32"/>
          <w:szCs w:val="32"/>
        </w:rPr>
        <w:t>的转变，实现科技资源配置从</w:t>
      </w:r>
      <w:r w:rsidRPr="005236E8">
        <w:rPr>
          <w:rFonts w:eastAsia="仿宋_GB2312"/>
          <w:kern w:val="0"/>
          <w:sz w:val="32"/>
          <w:szCs w:val="32"/>
        </w:rPr>
        <w:t>“</w:t>
      </w:r>
      <w:r w:rsidRPr="005236E8">
        <w:rPr>
          <w:rFonts w:eastAsia="仿宋_GB2312"/>
          <w:kern w:val="0"/>
          <w:sz w:val="32"/>
          <w:szCs w:val="32"/>
        </w:rPr>
        <w:t>小投入</w:t>
      </w:r>
      <w:r w:rsidRPr="005236E8">
        <w:rPr>
          <w:rFonts w:eastAsia="仿宋_GB2312"/>
          <w:kern w:val="0"/>
          <w:sz w:val="32"/>
          <w:szCs w:val="32"/>
        </w:rPr>
        <w:t>”</w:t>
      </w:r>
      <w:r w:rsidRPr="005236E8">
        <w:rPr>
          <w:rFonts w:eastAsia="仿宋_GB2312"/>
          <w:kern w:val="0"/>
          <w:sz w:val="32"/>
          <w:szCs w:val="32"/>
        </w:rPr>
        <w:t>到</w:t>
      </w:r>
      <w:r w:rsidRPr="005236E8">
        <w:rPr>
          <w:rFonts w:eastAsia="仿宋_GB2312"/>
          <w:kern w:val="0"/>
          <w:sz w:val="32"/>
          <w:szCs w:val="32"/>
        </w:rPr>
        <w:t>“</w:t>
      </w:r>
      <w:r w:rsidRPr="005236E8">
        <w:rPr>
          <w:rFonts w:eastAsia="仿宋_GB2312"/>
          <w:kern w:val="0"/>
          <w:sz w:val="32"/>
          <w:szCs w:val="32"/>
        </w:rPr>
        <w:t>大投入</w:t>
      </w:r>
      <w:r w:rsidRPr="005236E8">
        <w:rPr>
          <w:rFonts w:eastAsia="仿宋_GB2312"/>
          <w:kern w:val="0"/>
          <w:sz w:val="32"/>
          <w:szCs w:val="32"/>
        </w:rPr>
        <w:t>”</w:t>
      </w:r>
      <w:r w:rsidRPr="005236E8">
        <w:rPr>
          <w:rFonts w:eastAsia="仿宋_GB2312"/>
          <w:kern w:val="0"/>
          <w:sz w:val="32"/>
          <w:szCs w:val="32"/>
        </w:rPr>
        <w:t>的转变，引导全社会资源向科技创新集聚，形成财政资金、</w:t>
      </w:r>
      <w:hyperlink r:id="rId8" w:tgtFrame="_blank" w:history="1">
        <w:r w:rsidRPr="005236E8">
          <w:rPr>
            <w:rFonts w:eastAsia="仿宋_GB2312"/>
            <w:kern w:val="0"/>
            <w:sz w:val="32"/>
            <w:szCs w:val="32"/>
          </w:rPr>
          <w:t>金融</w:t>
        </w:r>
      </w:hyperlink>
      <w:r w:rsidRPr="005236E8">
        <w:rPr>
          <w:rFonts w:eastAsia="仿宋_GB2312"/>
          <w:kern w:val="0"/>
          <w:sz w:val="32"/>
          <w:szCs w:val="32"/>
        </w:rPr>
        <w:t>资本、社会资本多方投入科技创新的新格局</w:t>
      </w:r>
      <w:r w:rsidR="00EA478D">
        <w:rPr>
          <w:rFonts w:eastAsia="仿宋_GB2312" w:hint="eastAsia"/>
          <w:kern w:val="0"/>
          <w:sz w:val="32"/>
          <w:szCs w:val="32"/>
        </w:rPr>
        <w:t>，</w:t>
      </w:r>
      <w:r w:rsidR="00EA478D" w:rsidRPr="00EA478D">
        <w:rPr>
          <w:rFonts w:eastAsia="仿宋_GB2312"/>
          <w:kern w:val="0"/>
          <w:sz w:val="32"/>
          <w:szCs w:val="32"/>
        </w:rPr>
        <w:t>加快形成有利于出创新成果、有利于创新成果产业化的新机制，优化创新创业生态，充分激发全社会的创新创造活力。</w:t>
      </w:r>
    </w:p>
    <w:p w:rsidR="000006D2" w:rsidRPr="005236E8" w:rsidRDefault="000006D2" w:rsidP="00445F35">
      <w:pPr>
        <w:spacing w:line="600" w:lineRule="exact"/>
        <w:ind w:firstLineChars="200" w:firstLine="643"/>
        <w:rPr>
          <w:rFonts w:eastAsia="仿宋_GB2312"/>
          <w:bCs/>
          <w:color w:val="000000"/>
          <w:kern w:val="0"/>
          <w:sz w:val="32"/>
          <w:szCs w:val="32"/>
        </w:rPr>
      </w:pPr>
      <w:r w:rsidRPr="005236E8">
        <w:rPr>
          <w:rFonts w:eastAsia="楷体_GB2312"/>
          <w:b/>
          <w:color w:val="000000"/>
          <w:kern w:val="0"/>
          <w:sz w:val="32"/>
          <w:szCs w:val="32"/>
        </w:rPr>
        <w:t>2</w:t>
      </w:r>
      <w:r w:rsidR="00A47CCB" w:rsidRPr="005236E8">
        <w:rPr>
          <w:rFonts w:eastAsia="楷体_GB2312"/>
          <w:b/>
          <w:color w:val="000000"/>
          <w:kern w:val="0"/>
          <w:sz w:val="32"/>
          <w:szCs w:val="32"/>
        </w:rPr>
        <w:t>．</w:t>
      </w:r>
      <w:r w:rsidR="00241377" w:rsidRPr="005236E8">
        <w:rPr>
          <w:rFonts w:eastAsia="楷体_GB2312"/>
          <w:b/>
          <w:color w:val="000000"/>
          <w:kern w:val="0"/>
          <w:sz w:val="32"/>
          <w:szCs w:val="32"/>
        </w:rPr>
        <w:t>融合发展科技</w:t>
      </w:r>
      <w:r w:rsidRPr="005236E8">
        <w:rPr>
          <w:rFonts w:eastAsia="楷体_GB2312"/>
          <w:b/>
          <w:color w:val="000000"/>
          <w:kern w:val="0"/>
          <w:sz w:val="32"/>
          <w:szCs w:val="32"/>
        </w:rPr>
        <w:t>金融。</w:t>
      </w:r>
      <w:r w:rsidRPr="005236E8">
        <w:rPr>
          <w:rFonts w:eastAsia="仿宋_GB2312"/>
          <w:bCs/>
          <w:color w:val="000000"/>
          <w:kern w:val="0"/>
          <w:sz w:val="32"/>
          <w:szCs w:val="32"/>
        </w:rPr>
        <w:t>发挥金融创新对技术创新的助推作用，培育壮大创业投资和资本市场，提高信贷支持创新的灵活性和便利性，形成各类金融工具协同支持创新发展的良好局面。</w:t>
      </w:r>
      <w:r w:rsidRPr="005236E8">
        <w:rPr>
          <w:rFonts w:eastAsia="仿宋_GB2312"/>
          <w:kern w:val="0"/>
          <w:sz w:val="32"/>
          <w:szCs w:val="32"/>
        </w:rPr>
        <w:t>大力发展支持创新的各类金融机构，提升入驻金融类机构的质量、层级，完善</w:t>
      </w:r>
      <w:r w:rsidR="00AC19BD" w:rsidRPr="005236E8">
        <w:rPr>
          <w:rFonts w:eastAsia="仿宋_GB2312"/>
          <w:kern w:val="0"/>
          <w:sz w:val="32"/>
          <w:szCs w:val="32"/>
        </w:rPr>
        <w:t>科技</w:t>
      </w:r>
      <w:r w:rsidRPr="005236E8">
        <w:rPr>
          <w:rFonts w:eastAsia="仿宋_GB2312"/>
          <w:kern w:val="0"/>
          <w:sz w:val="32"/>
          <w:szCs w:val="32"/>
        </w:rPr>
        <w:t>金融产业链</w:t>
      </w:r>
      <w:r w:rsidR="004F2B39">
        <w:rPr>
          <w:rFonts w:eastAsia="仿宋_GB2312" w:hint="eastAsia"/>
          <w:kern w:val="0"/>
          <w:sz w:val="32"/>
          <w:szCs w:val="32"/>
        </w:rPr>
        <w:t>，</w:t>
      </w:r>
      <w:r w:rsidR="004F2B39" w:rsidRPr="004F2B39">
        <w:rPr>
          <w:rFonts w:eastAsia="仿宋_GB2312"/>
          <w:kern w:val="0"/>
          <w:sz w:val="32"/>
          <w:szCs w:val="32"/>
        </w:rPr>
        <w:t>鼓励和支持科技金融产品和服务创新，加快形成各类金融主体、金融工具协同支持创业创新的良好局面。</w:t>
      </w:r>
      <w:r w:rsidRPr="005236E8">
        <w:rPr>
          <w:rFonts w:eastAsia="仿宋_GB2312"/>
          <w:kern w:val="0"/>
          <w:sz w:val="32"/>
          <w:szCs w:val="32"/>
        </w:rPr>
        <w:t>加快建设苏</w:t>
      </w:r>
      <w:r w:rsidR="00677105">
        <w:rPr>
          <w:rFonts w:eastAsia="仿宋_GB2312" w:hint="eastAsia"/>
          <w:kern w:val="0"/>
          <w:sz w:val="32"/>
          <w:szCs w:val="32"/>
        </w:rPr>
        <w:t>南</w:t>
      </w:r>
      <w:r w:rsidRPr="005236E8">
        <w:rPr>
          <w:rFonts w:eastAsia="仿宋_GB2312"/>
          <w:kern w:val="0"/>
          <w:sz w:val="32"/>
          <w:szCs w:val="32"/>
        </w:rPr>
        <w:t>股权交易中心，充分发挥苏州金融资产交易中心功能，完善地方多层次资本市场建设，促进金融资源优化配置。探索政府科技经费支持与金融机构信贷资金、民间风险资本投融资结合机制，撬动更多社会资本参与科技创新。</w:t>
      </w:r>
      <w:r w:rsidR="006C1D61" w:rsidRPr="005236E8">
        <w:rPr>
          <w:rFonts w:eastAsia="仿宋_GB2312"/>
          <w:kern w:val="0"/>
          <w:sz w:val="32"/>
          <w:szCs w:val="32"/>
        </w:rPr>
        <w:t>大力培育创新型龙头企业和科技上市公司，争取三年内形成</w:t>
      </w:r>
      <w:r w:rsidR="006C1D61" w:rsidRPr="005236E8">
        <w:rPr>
          <w:rFonts w:eastAsia="仿宋_GB2312"/>
          <w:kern w:val="0"/>
          <w:sz w:val="32"/>
          <w:szCs w:val="32"/>
        </w:rPr>
        <w:t>30</w:t>
      </w:r>
      <w:r w:rsidR="006C1D61" w:rsidRPr="005236E8">
        <w:rPr>
          <w:rFonts w:eastAsia="仿宋_GB2312"/>
          <w:kern w:val="0"/>
          <w:sz w:val="32"/>
          <w:szCs w:val="32"/>
        </w:rPr>
        <w:t>家左右上市企业集群。</w:t>
      </w:r>
    </w:p>
    <w:p w:rsidR="000006D2" w:rsidRPr="005236E8" w:rsidRDefault="000006D2" w:rsidP="00445F35">
      <w:pPr>
        <w:widowControl/>
        <w:spacing w:line="600" w:lineRule="exact"/>
        <w:ind w:firstLineChars="200" w:firstLine="643"/>
        <w:rPr>
          <w:rFonts w:eastAsia="仿宋_GB2312"/>
          <w:kern w:val="0"/>
          <w:sz w:val="32"/>
          <w:szCs w:val="32"/>
        </w:rPr>
      </w:pPr>
      <w:r w:rsidRPr="005236E8">
        <w:rPr>
          <w:rFonts w:eastAsia="楷体_GB2312"/>
          <w:b/>
          <w:color w:val="000000"/>
          <w:kern w:val="0"/>
          <w:sz w:val="32"/>
          <w:szCs w:val="32"/>
        </w:rPr>
        <w:t>3</w:t>
      </w:r>
      <w:r w:rsidR="00A47CCB" w:rsidRPr="005236E8">
        <w:rPr>
          <w:rFonts w:eastAsia="楷体_GB2312"/>
          <w:b/>
          <w:color w:val="000000"/>
          <w:kern w:val="0"/>
          <w:sz w:val="32"/>
          <w:szCs w:val="32"/>
        </w:rPr>
        <w:t>．</w:t>
      </w:r>
      <w:r w:rsidR="00241377" w:rsidRPr="005236E8">
        <w:rPr>
          <w:rFonts w:eastAsia="楷体_GB2312"/>
          <w:b/>
          <w:color w:val="000000"/>
          <w:kern w:val="0"/>
          <w:sz w:val="32"/>
          <w:szCs w:val="32"/>
        </w:rPr>
        <w:t>大力集聚</w:t>
      </w:r>
      <w:r w:rsidRPr="005236E8">
        <w:rPr>
          <w:rFonts w:eastAsia="楷体_GB2312"/>
          <w:b/>
          <w:color w:val="000000"/>
          <w:kern w:val="0"/>
          <w:sz w:val="32"/>
          <w:szCs w:val="32"/>
        </w:rPr>
        <w:t>创新资源。</w:t>
      </w:r>
      <w:r w:rsidR="004F2B39" w:rsidRPr="004F2B39">
        <w:rPr>
          <w:rFonts w:eastAsia="仿宋_GB2312" w:hint="eastAsia"/>
          <w:color w:val="000000"/>
          <w:kern w:val="0"/>
          <w:sz w:val="32"/>
          <w:szCs w:val="32"/>
        </w:rPr>
        <w:t>坚持</w:t>
      </w:r>
      <w:r w:rsidR="004F2B39" w:rsidRPr="004F2B39">
        <w:rPr>
          <w:rFonts w:eastAsia="仿宋_GB2312"/>
          <w:color w:val="000000"/>
          <w:kern w:val="0"/>
          <w:sz w:val="32"/>
          <w:szCs w:val="32"/>
        </w:rPr>
        <w:t>把推动大众创业、万众创新作为一项全局性工作来抓，</w:t>
      </w:r>
      <w:r w:rsidR="004F2B39">
        <w:rPr>
          <w:rFonts w:eastAsia="仿宋_GB2312" w:hint="eastAsia"/>
          <w:color w:val="000000"/>
          <w:kern w:val="0"/>
          <w:sz w:val="32"/>
          <w:szCs w:val="32"/>
        </w:rPr>
        <w:t>充分</w:t>
      </w:r>
      <w:r w:rsidR="004F2B39" w:rsidRPr="004F2B39">
        <w:rPr>
          <w:rFonts w:eastAsia="仿宋_GB2312"/>
          <w:color w:val="000000"/>
          <w:kern w:val="0"/>
          <w:sz w:val="32"/>
          <w:szCs w:val="32"/>
        </w:rPr>
        <w:t>发挥</w:t>
      </w:r>
      <w:r w:rsidR="004F2B39">
        <w:rPr>
          <w:rFonts w:eastAsia="仿宋_GB2312" w:hint="eastAsia"/>
          <w:color w:val="000000"/>
          <w:kern w:val="0"/>
          <w:sz w:val="32"/>
          <w:szCs w:val="32"/>
        </w:rPr>
        <w:t>科教创新区</w:t>
      </w:r>
      <w:r w:rsidR="004F2B39" w:rsidRPr="004F2B39">
        <w:rPr>
          <w:rFonts w:eastAsia="仿宋_GB2312"/>
          <w:color w:val="000000"/>
          <w:kern w:val="0"/>
          <w:sz w:val="32"/>
          <w:szCs w:val="32"/>
        </w:rPr>
        <w:t>人才密集、</w:t>
      </w:r>
      <w:r w:rsidR="004F2B39">
        <w:rPr>
          <w:rFonts w:eastAsia="仿宋_GB2312" w:hint="eastAsia"/>
          <w:color w:val="000000"/>
          <w:kern w:val="0"/>
          <w:sz w:val="32"/>
          <w:szCs w:val="32"/>
        </w:rPr>
        <w:t>科研机构众多、</w:t>
      </w:r>
      <w:r w:rsidR="004F2B39" w:rsidRPr="004F2B39">
        <w:rPr>
          <w:rFonts w:eastAsia="仿宋_GB2312"/>
          <w:color w:val="000000"/>
          <w:kern w:val="0"/>
          <w:sz w:val="32"/>
          <w:szCs w:val="32"/>
        </w:rPr>
        <w:t>科教资源丰富的优势，采取有力举措，加快建立健全政府激励创业、社会支持创业、劳动者勇于创业的新机制，努力形成</w:t>
      </w:r>
      <w:r w:rsidR="004F2B39">
        <w:rPr>
          <w:rFonts w:eastAsia="仿宋_GB2312" w:hint="eastAsia"/>
          <w:color w:val="000000"/>
          <w:kern w:val="0"/>
          <w:sz w:val="32"/>
          <w:szCs w:val="32"/>
        </w:rPr>
        <w:t>“</w:t>
      </w:r>
      <w:r w:rsidR="004F2B39" w:rsidRPr="004F2B39">
        <w:rPr>
          <w:rFonts w:eastAsia="仿宋_GB2312"/>
          <w:color w:val="000000"/>
          <w:kern w:val="0"/>
          <w:sz w:val="32"/>
          <w:szCs w:val="32"/>
        </w:rPr>
        <w:t>草根</w:t>
      </w:r>
      <w:r w:rsidR="004F2B39">
        <w:rPr>
          <w:rFonts w:eastAsia="仿宋_GB2312" w:hint="eastAsia"/>
          <w:color w:val="000000"/>
          <w:kern w:val="0"/>
          <w:sz w:val="32"/>
          <w:szCs w:val="32"/>
        </w:rPr>
        <w:t>”</w:t>
      </w:r>
      <w:r w:rsidR="004F2B39" w:rsidRPr="004F2B39">
        <w:rPr>
          <w:rFonts w:eastAsia="仿宋_GB2312"/>
          <w:color w:val="000000"/>
          <w:kern w:val="0"/>
          <w:sz w:val="32"/>
          <w:szCs w:val="32"/>
        </w:rPr>
        <w:t>创业创新蔚然成风、本土科技企业遍地开花的生动局面。</w:t>
      </w:r>
      <w:r w:rsidR="004F2B39" w:rsidRPr="005236E8">
        <w:rPr>
          <w:rFonts w:eastAsia="仿宋_GB2312"/>
          <w:color w:val="000000"/>
          <w:kern w:val="0"/>
          <w:sz w:val="32"/>
          <w:szCs w:val="32"/>
        </w:rPr>
        <w:t>推进科技成果转化，坚持市场驱动、需求导向和产业化方向，建立科技企业和企业家创业促进机制，构建高校院所科技成果转化机制，促进企业成为科技创新的主力军。</w:t>
      </w:r>
      <w:r w:rsidR="004F2B39" w:rsidRPr="004F2B39">
        <w:rPr>
          <w:rFonts w:eastAsia="仿宋_GB2312"/>
          <w:color w:val="000000"/>
          <w:kern w:val="0"/>
          <w:sz w:val="32"/>
          <w:szCs w:val="32"/>
        </w:rPr>
        <w:t>切实将创新资源引入企业、技术研发机构建在企业、科技服务覆盖到企业、科技政策落实到企业，加快提升企业自主创新能力和内生发展动力，打造一批拥有自主知识产权、具有国际竞争力和影响力的创新型领军企业。</w:t>
      </w:r>
      <w:r w:rsidRPr="005236E8">
        <w:rPr>
          <w:rFonts w:eastAsia="仿宋_GB2312"/>
          <w:kern w:val="0"/>
          <w:sz w:val="32"/>
          <w:szCs w:val="32"/>
        </w:rPr>
        <w:t>坚持引进来与走出去相结合，吸纳全球创新资源，与中科院及国内外高校院所合作，加快建设国际化创新协同平台，营造好开放创新的生态圈。深入实施</w:t>
      </w:r>
      <w:r w:rsidRPr="005236E8">
        <w:rPr>
          <w:rFonts w:eastAsia="仿宋_GB2312"/>
          <w:kern w:val="0"/>
          <w:sz w:val="32"/>
          <w:szCs w:val="32"/>
        </w:rPr>
        <w:t>“</w:t>
      </w:r>
      <w:r w:rsidRPr="005236E8">
        <w:rPr>
          <w:rFonts w:eastAsia="仿宋_GB2312"/>
          <w:kern w:val="0"/>
          <w:sz w:val="32"/>
          <w:szCs w:val="32"/>
        </w:rPr>
        <w:t>金鸡湖双百人才计划</w:t>
      </w:r>
      <w:r w:rsidRPr="005236E8">
        <w:rPr>
          <w:rFonts w:eastAsia="仿宋_GB2312"/>
          <w:kern w:val="0"/>
          <w:sz w:val="32"/>
          <w:szCs w:val="32"/>
        </w:rPr>
        <w:t>”</w:t>
      </w:r>
      <w:r w:rsidRPr="005236E8">
        <w:rPr>
          <w:rFonts w:eastAsia="仿宋_GB2312"/>
          <w:kern w:val="0"/>
          <w:sz w:val="32"/>
          <w:szCs w:val="32"/>
        </w:rPr>
        <w:t>，围绕新兴产业和现代服务业，发挥载体聚才、院校聚才、项目聚才联动效应，按照创新规律培养和吸引人才，促进人才结构与转型需求相适应。</w:t>
      </w:r>
    </w:p>
    <w:p w:rsidR="00DE35D1" w:rsidRPr="00DE35D1" w:rsidRDefault="000006D2" w:rsidP="00445F35">
      <w:pPr>
        <w:widowControl/>
        <w:spacing w:line="600" w:lineRule="exact"/>
        <w:ind w:firstLineChars="200" w:firstLine="643"/>
        <w:rPr>
          <w:rFonts w:eastAsia="仿宋_GB2312" w:hint="eastAsia"/>
          <w:color w:val="000000"/>
          <w:kern w:val="0"/>
          <w:sz w:val="32"/>
          <w:szCs w:val="32"/>
        </w:rPr>
      </w:pPr>
      <w:r w:rsidRPr="005236E8">
        <w:rPr>
          <w:rFonts w:eastAsia="楷体_GB2312"/>
          <w:b/>
          <w:color w:val="000000"/>
          <w:kern w:val="0"/>
          <w:sz w:val="32"/>
          <w:szCs w:val="32"/>
        </w:rPr>
        <w:t>4</w:t>
      </w:r>
      <w:r w:rsidR="00A47CCB" w:rsidRPr="005236E8">
        <w:rPr>
          <w:rFonts w:eastAsia="楷体_GB2312"/>
          <w:b/>
          <w:color w:val="000000"/>
          <w:kern w:val="0"/>
          <w:sz w:val="32"/>
          <w:szCs w:val="32"/>
        </w:rPr>
        <w:t>．</w:t>
      </w:r>
      <w:r w:rsidR="00241377" w:rsidRPr="005236E8">
        <w:rPr>
          <w:rFonts w:eastAsia="楷体_GB2312"/>
          <w:b/>
          <w:color w:val="000000"/>
          <w:kern w:val="0"/>
          <w:sz w:val="32"/>
          <w:szCs w:val="32"/>
        </w:rPr>
        <w:t>持续</w:t>
      </w:r>
      <w:r w:rsidRPr="005236E8">
        <w:rPr>
          <w:rFonts w:eastAsia="楷体_GB2312"/>
          <w:b/>
          <w:color w:val="000000"/>
          <w:kern w:val="0"/>
          <w:sz w:val="32"/>
          <w:szCs w:val="32"/>
        </w:rPr>
        <w:t>强化创新服务。</w:t>
      </w:r>
      <w:r w:rsidR="00DE35D1" w:rsidRPr="005236E8">
        <w:rPr>
          <w:rFonts w:eastAsia="仿宋_GB2312"/>
          <w:kern w:val="0"/>
          <w:sz w:val="32"/>
          <w:szCs w:val="32"/>
        </w:rPr>
        <w:t>高度关注科技服务业的发展，把科技服务业作为园区经济社会发展的重要任务和新的增长点，充分发挥市场机制和信息网络技术的作用，促进科技服务业产业化、专业化、网络化、</w:t>
      </w:r>
      <w:proofErr w:type="gramStart"/>
      <w:r w:rsidR="00DE35D1" w:rsidRPr="005236E8">
        <w:rPr>
          <w:rFonts w:eastAsia="仿宋_GB2312"/>
          <w:kern w:val="0"/>
          <w:sz w:val="32"/>
          <w:szCs w:val="32"/>
        </w:rPr>
        <w:t>集群化</w:t>
      </w:r>
      <w:proofErr w:type="gramEnd"/>
      <w:r w:rsidR="00DE35D1" w:rsidRPr="005236E8">
        <w:rPr>
          <w:rFonts w:eastAsia="仿宋_GB2312"/>
          <w:kern w:val="0"/>
          <w:sz w:val="32"/>
          <w:szCs w:val="32"/>
        </w:rPr>
        <w:t>发展。</w:t>
      </w:r>
      <w:r w:rsidR="00DE35D1">
        <w:rPr>
          <w:rFonts w:eastAsia="仿宋_GB2312" w:hint="eastAsia"/>
          <w:kern w:val="0"/>
          <w:sz w:val="32"/>
          <w:szCs w:val="32"/>
        </w:rPr>
        <w:t>更大力度、更广范围</w:t>
      </w:r>
      <w:r w:rsidR="004F2B39" w:rsidRPr="00DE35D1">
        <w:rPr>
          <w:rFonts w:eastAsia="仿宋_GB2312"/>
          <w:kern w:val="0"/>
          <w:sz w:val="32"/>
          <w:szCs w:val="32"/>
        </w:rPr>
        <w:t>整合区域创新资源，优化科技创新载体布局，积极引进社会资本和专业运营团队，提升各类科技创新载体的建设、运营和服务水平。</w:t>
      </w:r>
      <w:r w:rsidR="00DE35D1">
        <w:rPr>
          <w:rFonts w:eastAsia="仿宋_GB2312" w:hint="eastAsia"/>
          <w:kern w:val="0"/>
          <w:sz w:val="32"/>
          <w:szCs w:val="32"/>
        </w:rPr>
        <w:t>发挥中小企业服务中心引领作用，</w:t>
      </w:r>
      <w:r w:rsidR="00DE35D1" w:rsidRPr="005236E8">
        <w:rPr>
          <w:rFonts w:eastAsia="仿宋_GB2312"/>
          <w:sz w:val="32"/>
        </w:rPr>
        <w:t>积极引进各类科技服务机构，</w:t>
      </w:r>
      <w:r w:rsidR="004F2B39" w:rsidRPr="00DE35D1">
        <w:rPr>
          <w:rFonts w:eastAsia="仿宋_GB2312"/>
          <w:kern w:val="0"/>
          <w:sz w:val="32"/>
          <w:szCs w:val="32"/>
        </w:rPr>
        <w:t>实现创新与创业、线上与线下、孵化与投资相结合，</w:t>
      </w:r>
      <w:r w:rsidR="00DE35D1">
        <w:rPr>
          <w:rFonts w:eastAsia="仿宋_GB2312" w:hint="eastAsia"/>
          <w:kern w:val="0"/>
          <w:sz w:val="32"/>
          <w:szCs w:val="32"/>
        </w:rPr>
        <w:t>在</w:t>
      </w:r>
      <w:r w:rsidR="00DE35D1" w:rsidRPr="005236E8">
        <w:rPr>
          <w:rFonts w:eastAsia="仿宋_GB2312"/>
          <w:sz w:val="32"/>
          <w:szCs w:val="32"/>
        </w:rPr>
        <w:t>创业辅导、企业运营、技术转让等</w:t>
      </w:r>
      <w:r w:rsidR="00DE35D1">
        <w:rPr>
          <w:rFonts w:eastAsia="仿宋_GB2312" w:hint="eastAsia"/>
          <w:sz w:val="32"/>
          <w:szCs w:val="32"/>
        </w:rPr>
        <w:t>方面，</w:t>
      </w:r>
      <w:r w:rsidR="004F2B39" w:rsidRPr="00DE35D1">
        <w:rPr>
          <w:rFonts w:eastAsia="仿宋_GB2312"/>
          <w:kern w:val="0"/>
          <w:sz w:val="32"/>
          <w:szCs w:val="32"/>
        </w:rPr>
        <w:t>为小</w:t>
      </w:r>
      <w:proofErr w:type="gramStart"/>
      <w:r w:rsidR="004F2B39" w:rsidRPr="00DE35D1">
        <w:rPr>
          <w:rFonts w:eastAsia="仿宋_GB2312"/>
          <w:kern w:val="0"/>
          <w:sz w:val="32"/>
          <w:szCs w:val="32"/>
        </w:rPr>
        <w:t>微创新</w:t>
      </w:r>
      <w:proofErr w:type="gramEnd"/>
      <w:r w:rsidR="004F2B39" w:rsidRPr="00DE35D1">
        <w:rPr>
          <w:rFonts w:eastAsia="仿宋_GB2312"/>
          <w:kern w:val="0"/>
          <w:sz w:val="32"/>
          <w:szCs w:val="32"/>
        </w:rPr>
        <w:t>企业成长和个人创业提供低成本、便利化、全要素的开放式</w:t>
      </w:r>
      <w:r w:rsidR="00DE35D1">
        <w:rPr>
          <w:rFonts w:eastAsia="仿宋_GB2312" w:hint="eastAsia"/>
          <w:kern w:val="0"/>
          <w:sz w:val="32"/>
          <w:szCs w:val="32"/>
        </w:rPr>
        <w:t>、</w:t>
      </w:r>
      <w:r w:rsidR="00DE35D1" w:rsidRPr="005236E8">
        <w:rPr>
          <w:rFonts w:eastAsia="仿宋_GB2312"/>
          <w:sz w:val="32"/>
          <w:szCs w:val="32"/>
        </w:rPr>
        <w:t>一揽子</w:t>
      </w:r>
      <w:r w:rsidR="004F2B39" w:rsidRPr="00DE35D1">
        <w:rPr>
          <w:rFonts w:eastAsia="仿宋_GB2312"/>
          <w:kern w:val="0"/>
          <w:sz w:val="32"/>
          <w:szCs w:val="32"/>
        </w:rPr>
        <w:t>综合服务平台。要加大政策支持力度，</w:t>
      </w:r>
      <w:r w:rsidR="00DE35D1" w:rsidRPr="005236E8">
        <w:rPr>
          <w:rFonts w:eastAsia="仿宋_GB2312"/>
          <w:color w:val="000000"/>
          <w:kern w:val="0"/>
          <w:sz w:val="32"/>
          <w:szCs w:val="32"/>
        </w:rPr>
        <w:t>加快建设产业共性技术平台，</w:t>
      </w:r>
      <w:r w:rsidR="004F2B39" w:rsidRPr="00DE35D1">
        <w:rPr>
          <w:rFonts w:eastAsia="仿宋_GB2312"/>
          <w:kern w:val="0"/>
          <w:sz w:val="32"/>
          <w:szCs w:val="32"/>
        </w:rPr>
        <w:t>深入推进科研</w:t>
      </w:r>
      <w:r w:rsidR="00DE35D1">
        <w:rPr>
          <w:rFonts w:eastAsia="仿宋_GB2312" w:hint="eastAsia"/>
          <w:kern w:val="0"/>
          <w:sz w:val="32"/>
          <w:szCs w:val="32"/>
        </w:rPr>
        <w:t>设备平台</w:t>
      </w:r>
      <w:r w:rsidR="004F2B39" w:rsidRPr="00DE35D1">
        <w:rPr>
          <w:rFonts w:eastAsia="仿宋_GB2312"/>
          <w:kern w:val="0"/>
          <w:sz w:val="32"/>
          <w:szCs w:val="32"/>
        </w:rPr>
        <w:t>、重点实验室</w:t>
      </w:r>
      <w:r w:rsidR="00DE35D1" w:rsidRPr="00DE35D1">
        <w:rPr>
          <w:rFonts w:eastAsia="仿宋_GB2312"/>
          <w:kern w:val="0"/>
          <w:sz w:val="32"/>
          <w:szCs w:val="32"/>
        </w:rPr>
        <w:t>、专利数据库</w:t>
      </w:r>
      <w:r w:rsidR="004F2B39" w:rsidRPr="00DE35D1">
        <w:rPr>
          <w:rFonts w:eastAsia="仿宋_GB2312"/>
          <w:kern w:val="0"/>
          <w:sz w:val="32"/>
          <w:szCs w:val="32"/>
        </w:rPr>
        <w:t>等创新资源面向全社会开放共享</w:t>
      </w:r>
      <w:r w:rsidR="00DE35D1">
        <w:rPr>
          <w:rFonts w:eastAsia="仿宋_GB2312" w:hint="eastAsia"/>
          <w:kern w:val="0"/>
          <w:sz w:val="32"/>
          <w:szCs w:val="32"/>
        </w:rPr>
        <w:t>，</w:t>
      </w:r>
      <w:r w:rsidR="00DE35D1" w:rsidRPr="005236E8">
        <w:rPr>
          <w:rFonts w:eastAsia="仿宋_GB2312"/>
          <w:color w:val="000000"/>
          <w:kern w:val="0"/>
          <w:sz w:val="32"/>
          <w:szCs w:val="32"/>
        </w:rPr>
        <w:t>促进科技资源开放共享，鼓励公共平台在承担政府延伸功能的同时，以市场需求为导向，不断开拓业务范围，切实增强为企业技术创新的服务能力。</w:t>
      </w:r>
      <w:r w:rsidR="00445F35" w:rsidRPr="0045661C">
        <w:rPr>
          <w:rFonts w:eastAsia="仿宋_GB2312"/>
          <w:sz w:val="32"/>
          <w:szCs w:val="32"/>
        </w:rPr>
        <w:t>创新知识产权工作机制，提升知识产权质</w:t>
      </w:r>
      <w:r w:rsidR="00445F35" w:rsidRPr="00445F35">
        <w:rPr>
          <w:rFonts w:eastAsia="仿宋_GB2312"/>
          <w:kern w:val="0"/>
          <w:sz w:val="32"/>
          <w:szCs w:val="32"/>
        </w:rPr>
        <w:t>量，完善知识产权公共服务体系</w:t>
      </w:r>
      <w:r w:rsidR="00445F35">
        <w:rPr>
          <w:rFonts w:eastAsia="仿宋_GB2312" w:hint="eastAsia"/>
          <w:kern w:val="0"/>
          <w:sz w:val="32"/>
          <w:szCs w:val="32"/>
        </w:rPr>
        <w:t>，</w:t>
      </w:r>
      <w:r w:rsidR="004F2B39" w:rsidRPr="00DE35D1">
        <w:rPr>
          <w:rFonts w:eastAsia="仿宋_GB2312"/>
          <w:kern w:val="0"/>
          <w:sz w:val="32"/>
          <w:szCs w:val="32"/>
        </w:rPr>
        <w:t>实行严格的知识产权保护制度，</w:t>
      </w:r>
      <w:r w:rsidR="00445F35">
        <w:rPr>
          <w:rFonts w:eastAsia="仿宋_GB2312" w:hint="eastAsia"/>
          <w:kern w:val="0"/>
          <w:sz w:val="32"/>
          <w:szCs w:val="32"/>
        </w:rPr>
        <w:t>不断提升</w:t>
      </w:r>
      <w:r w:rsidR="004F2B39" w:rsidRPr="00DE35D1">
        <w:rPr>
          <w:rFonts w:eastAsia="仿宋_GB2312"/>
          <w:kern w:val="0"/>
          <w:sz w:val="32"/>
          <w:szCs w:val="32"/>
        </w:rPr>
        <w:t>知识产权创造、运用、保护、管理</w:t>
      </w:r>
      <w:r w:rsidR="00445F35">
        <w:rPr>
          <w:rFonts w:eastAsia="仿宋_GB2312" w:hint="eastAsia"/>
          <w:kern w:val="0"/>
          <w:sz w:val="32"/>
          <w:szCs w:val="32"/>
        </w:rPr>
        <w:t>能力</w:t>
      </w:r>
      <w:r w:rsidR="004F2B39" w:rsidRPr="00DE35D1">
        <w:rPr>
          <w:rFonts w:eastAsia="仿宋_GB2312"/>
          <w:kern w:val="0"/>
          <w:sz w:val="32"/>
          <w:szCs w:val="32"/>
        </w:rPr>
        <w:t>，</w:t>
      </w:r>
      <w:r w:rsidR="00445F35">
        <w:rPr>
          <w:rFonts w:eastAsia="仿宋_GB2312" w:hint="eastAsia"/>
          <w:kern w:val="0"/>
          <w:sz w:val="32"/>
          <w:szCs w:val="32"/>
        </w:rPr>
        <w:t>为推动创新发展提供有力的支撑保障作用</w:t>
      </w:r>
      <w:r w:rsidR="004F2B39" w:rsidRPr="00DE35D1">
        <w:rPr>
          <w:rFonts w:eastAsia="仿宋_GB2312"/>
          <w:kern w:val="0"/>
          <w:sz w:val="32"/>
          <w:szCs w:val="32"/>
        </w:rPr>
        <w:t>。</w:t>
      </w:r>
    </w:p>
    <w:p w:rsidR="00717D56" w:rsidRPr="005236E8" w:rsidRDefault="00717D56" w:rsidP="00445F35">
      <w:pPr>
        <w:spacing w:line="600" w:lineRule="exact"/>
        <w:ind w:firstLineChars="200" w:firstLine="640"/>
        <w:rPr>
          <w:rFonts w:eastAsia="黑体"/>
          <w:sz w:val="32"/>
          <w:szCs w:val="32"/>
        </w:rPr>
      </w:pPr>
      <w:r w:rsidRPr="005236E8">
        <w:rPr>
          <w:rFonts w:eastAsia="黑体"/>
          <w:sz w:val="32"/>
          <w:szCs w:val="32"/>
        </w:rPr>
        <w:t>四、</w:t>
      </w:r>
      <w:r w:rsidR="00677105">
        <w:rPr>
          <w:rFonts w:eastAsia="黑体" w:hint="eastAsia"/>
          <w:sz w:val="32"/>
          <w:szCs w:val="32"/>
        </w:rPr>
        <w:t>关于</w:t>
      </w:r>
      <w:r w:rsidRPr="005236E8">
        <w:rPr>
          <w:rFonts w:eastAsia="黑体"/>
          <w:sz w:val="32"/>
          <w:szCs w:val="32"/>
        </w:rPr>
        <w:t>园区推进转型升级创新发展</w:t>
      </w:r>
      <w:r w:rsidR="00D85A9C">
        <w:rPr>
          <w:rFonts w:eastAsia="黑体" w:hint="eastAsia"/>
          <w:sz w:val="32"/>
          <w:szCs w:val="32"/>
        </w:rPr>
        <w:t>有关</w:t>
      </w:r>
      <w:r w:rsidRPr="005236E8">
        <w:rPr>
          <w:rFonts w:eastAsia="黑体"/>
          <w:sz w:val="32"/>
          <w:szCs w:val="32"/>
        </w:rPr>
        <w:t>文件</w:t>
      </w:r>
      <w:r w:rsidR="00677105">
        <w:rPr>
          <w:rFonts w:eastAsia="黑体" w:hint="eastAsia"/>
          <w:sz w:val="32"/>
          <w:szCs w:val="32"/>
        </w:rPr>
        <w:t>的</w:t>
      </w:r>
      <w:r w:rsidRPr="005236E8">
        <w:rPr>
          <w:rFonts w:eastAsia="黑体"/>
          <w:sz w:val="32"/>
          <w:szCs w:val="32"/>
        </w:rPr>
        <w:t>解读</w:t>
      </w:r>
    </w:p>
    <w:p w:rsidR="00717D56" w:rsidRPr="005236E8" w:rsidRDefault="00717D56" w:rsidP="00445F35">
      <w:pPr>
        <w:spacing w:line="600" w:lineRule="exact"/>
        <w:ind w:firstLineChars="200" w:firstLine="640"/>
        <w:rPr>
          <w:rFonts w:eastAsia="仿宋_GB2312"/>
          <w:sz w:val="32"/>
          <w:szCs w:val="32"/>
        </w:rPr>
      </w:pPr>
      <w:r w:rsidRPr="005236E8">
        <w:rPr>
          <w:rFonts w:eastAsia="仿宋_GB2312"/>
          <w:sz w:val="32"/>
          <w:szCs w:val="32"/>
        </w:rPr>
        <w:t>为更好地推动园区转型升级创新发展，进一步形成鼓励支持创新创业的良好环境和浓厚氛围，前期园区工委、管委会研究制定了关于全力推进苏南国家自主创新示范区建设的实施方案和关于发展</w:t>
      </w:r>
      <w:proofErr w:type="gramStart"/>
      <w:r w:rsidRPr="005236E8">
        <w:rPr>
          <w:rFonts w:eastAsia="仿宋_GB2312"/>
          <w:sz w:val="32"/>
          <w:szCs w:val="32"/>
        </w:rPr>
        <w:t>众创空间</w:t>
      </w:r>
      <w:proofErr w:type="gramEnd"/>
      <w:r w:rsidRPr="005236E8">
        <w:rPr>
          <w:rFonts w:eastAsia="仿宋_GB2312"/>
          <w:sz w:val="32"/>
          <w:szCs w:val="32"/>
        </w:rPr>
        <w:t>鼓励大众</w:t>
      </w:r>
      <w:r w:rsidR="00677105" w:rsidRPr="005236E8">
        <w:rPr>
          <w:rFonts w:eastAsia="仿宋_GB2312"/>
          <w:sz w:val="32"/>
          <w:szCs w:val="32"/>
        </w:rPr>
        <w:t>创新</w:t>
      </w:r>
      <w:r w:rsidRPr="005236E8">
        <w:rPr>
          <w:rFonts w:eastAsia="仿宋_GB2312"/>
          <w:sz w:val="32"/>
          <w:szCs w:val="32"/>
        </w:rPr>
        <w:t>创业等有关政策意见，</w:t>
      </w:r>
      <w:r w:rsidR="00677105">
        <w:rPr>
          <w:rFonts w:eastAsia="仿宋_GB2312" w:hint="eastAsia"/>
          <w:sz w:val="32"/>
          <w:szCs w:val="32"/>
        </w:rPr>
        <w:t>其中，实施方案将</w:t>
      </w:r>
      <w:r w:rsidR="00677105" w:rsidRPr="005236E8">
        <w:rPr>
          <w:rFonts w:eastAsia="仿宋_GB2312"/>
          <w:sz w:val="32"/>
          <w:szCs w:val="32"/>
        </w:rPr>
        <w:t>作进一步修改完善</w:t>
      </w:r>
      <w:r w:rsidR="00677105">
        <w:rPr>
          <w:rFonts w:eastAsia="仿宋_GB2312" w:hint="eastAsia"/>
          <w:sz w:val="32"/>
          <w:szCs w:val="32"/>
        </w:rPr>
        <w:t>后印发</w:t>
      </w:r>
      <w:r w:rsidR="00677105" w:rsidRPr="005236E8">
        <w:rPr>
          <w:rFonts w:eastAsia="仿宋_GB2312"/>
          <w:sz w:val="32"/>
          <w:szCs w:val="32"/>
        </w:rPr>
        <w:t>，鼓励大众创新创业</w:t>
      </w:r>
      <w:r w:rsidR="00677105">
        <w:rPr>
          <w:rFonts w:eastAsia="仿宋_GB2312" w:hint="eastAsia"/>
          <w:sz w:val="32"/>
          <w:szCs w:val="32"/>
        </w:rPr>
        <w:t>的系列文件会上已经印发</w:t>
      </w:r>
      <w:r w:rsidRPr="005236E8">
        <w:rPr>
          <w:rFonts w:eastAsia="仿宋_GB2312"/>
          <w:sz w:val="32"/>
          <w:szCs w:val="32"/>
        </w:rPr>
        <w:t>。这里，我先简要介绍一下这些文件的出台背景和主要内容。</w:t>
      </w:r>
    </w:p>
    <w:p w:rsidR="005236E8" w:rsidRDefault="00717D56" w:rsidP="00445F35">
      <w:pPr>
        <w:spacing w:line="600" w:lineRule="exact"/>
        <w:ind w:firstLineChars="200" w:firstLine="643"/>
        <w:rPr>
          <w:rFonts w:eastAsia="楷体_GB2312"/>
          <w:sz w:val="32"/>
          <w:szCs w:val="32"/>
        </w:rPr>
      </w:pPr>
      <w:r w:rsidRPr="005236E8">
        <w:rPr>
          <w:rFonts w:eastAsia="楷体_GB2312"/>
          <w:b/>
          <w:sz w:val="32"/>
          <w:szCs w:val="32"/>
        </w:rPr>
        <w:t>1</w:t>
      </w:r>
      <w:r w:rsidRPr="005236E8">
        <w:rPr>
          <w:rFonts w:eastAsia="楷体_GB2312"/>
          <w:b/>
          <w:sz w:val="32"/>
          <w:szCs w:val="32"/>
        </w:rPr>
        <w:t>．相关背景</w:t>
      </w:r>
    </w:p>
    <w:p w:rsidR="00717D56" w:rsidRPr="005236E8" w:rsidRDefault="00717D56" w:rsidP="00445F35">
      <w:pPr>
        <w:spacing w:line="600" w:lineRule="exact"/>
        <w:ind w:firstLineChars="200" w:firstLine="640"/>
        <w:rPr>
          <w:rFonts w:eastAsia="楷体_GB2312"/>
          <w:sz w:val="32"/>
          <w:szCs w:val="32"/>
        </w:rPr>
      </w:pPr>
      <w:r w:rsidRPr="005236E8">
        <w:rPr>
          <w:rFonts w:eastAsia="仿宋_GB2312"/>
          <w:sz w:val="32"/>
          <w:szCs w:val="32"/>
        </w:rPr>
        <w:t>今年以来，国家和省市层面对全面推进转型升级、加快实施创新驱动发展战略陆续</w:t>
      </w:r>
      <w:proofErr w:type="gramStart"/>
      <w:r w:rsidRPr="005236E8">
        <w:rPr>
          <w:rFonts w:eastAsia="仿宋_GB2312"/>
          <w:sz w:val="32"/>
          <w:szCs w:val="32"/>
        </w:rPr>
        <w:t>作出</w:t>
      </w:r>
      <w:proofErr w:type="gramEnd"/>
      <w:r w:rsidRPr="005236E8">
        <w:rPr>
          <w:rFonts w:eastAsia="仿宋_GB2312"/>
          <w:sz w:val="32"/>
          <w:szCs w:val="32"/>
        </w:rPr>
        <w:t>了一系列新的重要部署，出台了实施中国制造</w:t>
      </w:r>
      <w:r w:rsidRPr="005236E8">
        <w:rPr>
          <w:rFonts w:eastAsia="仿宋_GB2312"/>
          <w:sz w:val="32"/>
          <w:szCs w:val="32"/>
        </w:rPr>
        <w:t>2025</w:t>
      </w:r>
      <w:r w:rsidRPr="005236E8">
        <w:rPr>
          <w:rFonts w:eastAsia="仿宋_GB2312"/>
          <w:sz w:val="32"/>
          <w:szCs w:val="32"/>
        </w:rPr>
        <w:t>战略、</w:t>
      </w:r>
      <w:r w:rsidRPr="005236E8">
        <w:rPr>
          <w:rFonts w:eastAsia="仿宋_GB2312"/>
          <w:sz w:val="32"/>
          <w:szCs w:val="32"/>
        </w:rPr>
        <w:t>“</w:t>
      </w:r>
      <w:r w:rsidRPr="005236E8">
        <w:rPr>
          <w:rFonts w:eastAsia="仿宋_GB2312"/>
          <w:sz w:val="32"/>
          <w:szCs w:val="32"/>
        </w:rPr>
        <w:t>互联网</w:t>
      </w:r>
      <w:r w:rsidRPr="005236E8">
        <w:rPr>
          <w:rFonts w:eastAsia="仿宋_GB2312"/>
          <w:sz w:val="32"/>
          <w:szCs w:val="32"/>
        </w:rPr>
        <w:t>+”</w:t>
      </w:r>
      <w:r w:rsidRPr="005236E8">
        <w:rPr>
          <w:rFonts w:eastAsia="仿宋_GB2312"/>
          <w:sz w:val="32"/>
          <w:szCs w:val="32"/>
        </w:rPr>
        <w:t>行动计划、推进大众</w:t>
      </w:r>
      <w:r w:rsidR="00677105" w:rsidRPr="005236E8">
        <w:rPr>
          <w:rFonts w:eastAsia="仿宋_GB2312"/>
          <w:sz w:val="32"/>
          <w:szCs w:val="32"/>
        </w:rPr>
        <w:t>创业</w:t>
      </w:r>
      <w:r w:rsidR="00677105">
        <w:rPr>
          <w:rFonts w:eastAsia="仿宋_GB2312" w:hint="eastAsia"/>
          <w:sz w:val="32"/>
          <w:szCs w:val="32"/>
        </w:rPr>
        <w:t>万众</w:t>
      </w:r>
      <w:r w:rsidRPr="005236E8">
        <w:rPr>
          <w:rFonts w:eastAsia="仿宋_GB2312"/>
          <w:sz w:val="32"/>
          <w:szCs w:val="32"/>
        </w:rPr>
        <w:t>创新等政策意见，既为我们深入推进转型升级创新发展确立了目标、指明了方向，同时也提出了新的更高要求。</w:t>
      </w:r>
      <w:r w:rsidRPr="005236E8">
        <w:rPr>
          <w:rFonts w:eastAsia="仿宋_GB2312"/>
          <w:spacing w:val="-2"/>
          <w:sz w:val="32"/>
          <w:szCs w:val="32"/>
        </w:rPr>
        <w:t>园区经过</w:t>
      </w:r>
      <w:r w:rsidRPr="005236E8">
        <w:rPr>
          <w:rFonts w:eastAsia="仿宋_GB2312"/>
          <w:spacing w:val="-2"/>
          <w:sz w:val="32"/>
          <w:szCs w:val="32"/>
        </w:rPr>
        <w:t>20</w:t>
      </w:r>
      <w:r w:rsidRPr="005236E8">
        <w:rPr>
          <w:rFonts w:eastAsia="仿宋_GB2312"/>
          <w:spacing w:val="-2"/>
          <w:sz w:val="32"/>
          <w:szCs w:val="32"/>
        </w:rPr>
        <w:t>年发展，已走过了大规模开发、高速度增长阶段，步入了深度调整期、平稳增长期，经济增长动力亟须实现从要素拉动、效率推动向创新驱动转变，加快实施转型升级创新发展战略尤为必要和迫切。</w:t>
      </w:r>
    </w:p>
    <w:p w:rsidR="00717D56" w:rsidRPr="005236E8" w:rsidRDefault="00717D56" w:rsidP="00445F35">
      <w:pPr>
        <w:spacing w:line="600" w:lineRule="exact"/>
        <w:ind w:firstLineChars="200" w:firstLine="640"/>
        <w:rPr>
          <w:rFonts w:eastAsia="仿宋_GB2312"/>
          <w:sz w:val="32"/>
          <w:szCs w:val="32"/>
        </w:rPr>
      </w:pPr>
      <w:r w:rsidRPr="005236E8">
        <w:rPr>
          <w:rFonts w:eastAsia="仿宋_GB2312"/>
          <w:sz w:val="32"/>
          <w:szCs w:val="32"/>
        </w:rPr>
        <w:t>基于上述背景，为全面把握国家重大战略机遇，发挥中新国际合作优势，以创建</w:t>
      </w:r>
      <w:r w:rsidRPr="005236E8">
        <w:rPr>
          <w:rFonts w:eastAsia="仿宋_GB2312"/>
          <w:sz w:val="32"/>
          <w:szCs w:val="32"/>
        </w:rPr>
        <w:t>“</w:t>
      </w:r>
      <w:r w:rsidRPr="005236E8">
        <w:rPr>
          <w:rFonts w:eastAsia="仿宋_GB2312"/>
          <w:sz w:val="32"/>
          <w:szCs w:val="32"/>
        </w:rPr>
        <w:t>开放创新综合试验区</w:t>
      </w:r>
      <w:r w:rsidRPr="005236E8">
        <w:rPr>
          <w:rFonts w:eastAsia="仿宋_GB2312"/>
          <w:sz w:val="32"/>
          <w:szCs w:val="32"/>
        </w:rPr>
        <w:t>”</w:t>
      </w:r>
      <w:r w:rsidRPr="005236E8">
        <w:rPr>
          <w:rFonts w:eastAsia="仿宋_GB2312"/>
          <w:sz w:val="32"/>
          <w:szCs w:val="32"/>
        </w:rPr>
        <w:t>为契机，加快转型升级创新发展步伐，我们根据中央和省市总体部署，结合园区实际，在充分调研的基础上，研究制定了上述政策意见，对今后一段时期园区推进转型升级创新发展做出系统全面的部署。在政策制定过程中，广泛听取了相关单位、部门和企业意见，</w:t>
      </w:r>
      <w:r w:rsidR="003E4756" w:rsidRPr="005236E8">
        <w:rPr>
          <w:rFonts w:eastAsia="仿宋_GB2312"/>
          <w:sz w:val="32"/>
          <w:szCs w:val="32"/>
        </w:rPr>
        <w:t>反复修订完善</w:t>
      </w:r>
      <w:r w:rsidRPr="005236E8">
        <w:rPr>
          <w:rFonts w:eastAsia="仿宋_GB2312"/>
          <w:sz w:val="32"/>
          <w:szCs w:val="32"/>
        </w:rPr>
        <w:t>，力求充分反映园区实际、解决实际问题，使政策更具针对性、指导性</w:t>
      </w:r>
      <w:r w:rsidR="003E4756" w:rsidRPr="005236E8">
        <w:rPr>
          <w:rFonts w:eastAsia="仿宋_GB2312"/>
          <w:sz w:val="32"/>
          <w:szCs w:val="32"/>
        </w:rPr>
        <w:t>和</w:t>
      </w:r>
      <w:r w:rsidRPr="005236E8">
        <w:rPr>
          <w:rFonts w:eastAsia="仿宋_GB2312"/>
          <w:sz w:val="32"/>
          <w:szCs w:val="32"/>
        </w:rPr>
        <w:t>操作性。</w:t>
      </w:r>
    </w:p>
    <w:p w:rsidR="00717D56" w:rsidRPr="005236E8" w:rsidRDefault="00717D56" w:rsidP="00445F35">
      <w:pPr>
        <w:spacing w:line="600" w:lineRule="exact"/>
        <w:ind w:firstLineChars="200" w:firstLine="643"/>
        <w:rPr>
          <w:rFonts w:eastAsia="楷体_GB2312"/>
          <w:b/>
          <w:sz w:val="32"/>
          <w:szCs w:val="32"/>
        </w:rPr>
      </w:pPr>
      <w:r w:rsidRPr="005236E8">
        <w:rPr>
          <w:rFonts w:eastAsia="楷体_GB2312"/>
          <w:b/>
          <w:sz w:val="32"/>
          <w:szCs w:val="32"/>
        </w:rPr>
        <w:t>2</w:t>
      </w:r>
      <w:r w:rsidRPr="005236E8">
        <w:rPr>
          <w:rFonts w:eastAsia="楷体_GB2312"/>
          <w:b/>
          <w:sz w:val="32"/>
          <w:szCs w:val="32"/>
        </w:rPr>
        <w:t>．主要内容</w:t>
      </w:r>
    </w:p>
    <w:p w:rsidR="00717D56" w:rsidRPr="005236E8" w:rsidRDefault="00717D56" w:rsidP="00445F35">
      <w:pPr>
        <w:tabs>
          <w:tab w:val="left" w:pos="996"/>
        </w:tabs>
        <w:spacing w:line="600" w:lineRule="exact"/>
        <w:ind w:firstLineChars="200" w:firstLine="643"/>
        <w:rPr>
          <w:rFonts w:eastAsia="仿宋_GB2312"/>
          <w:sz w:val="32"/>
          <w:szCs w:val="32"/>
        </w:rPr>
      </w:pPr>
      <w:r w:rsidRPr="005236E8">
        <w:rPr>
          <w:rFonts w:eastAsia="仿宋_GB2312"/>
          <w:b/>
          <w:sz w:val="32"/>
          <w:szCs w:val="32"/>
        </w:rPr>
        <w:t>（</w:t>
      </w:r>
      <w:r w:rsidRPr="005236E8">
        <w:rPr>
          <w:rFonts w:eastAsia="仿宋_GB2312"/>
          <w:b/>
          <w:sz w:val="32"/>
          <w:szCs w:val="32"/>
        </w:rPr>
        <w:t>1</w:t>
      </w:r>
      <w:r w:rsidRPr="005236E8">
        <w:rPr>
          <w:rFonts w:eastAsia="仿宋_GB2312"/>
          <w:b/>
          <w:sz w:val="32"/>
          <w:szCs w:val="32"/>
        </w:rPr>
        <w:t>）关于全力推进苏南国家自主创新示范区建设的实施方案。</w:t>
      </w:r>
      <w:r w:rsidRPr="005236E8">
        <w:rPr>
          <w:rFonts w:eastAsia="仿宋_GB2312"/>
          <w:sz w:val="32"/>
          <w:szCs w:val="32"/>
        </w:rPr>
        <w:t>出台这个方案的主要目的是：发挥中新合作平台作用，以开展开放创新综合试验为抓手，推进电子信息、机械装备产业向高端化迈进，大力发展纳米技术</w:t>
      </w:r>
      <w:r w:rsidR="00677105">
        <w:rPr>
          <w:rFonts w:eastAsia="仿宋_GB2312" w:hint="eastAsia"/>
          <w:sz w:val="32"/>
          <w:szCs w:val="32"/>
        </w:rPr>
        <w:t>应用</w:t>
      </w:r>
      <w:r w:rsidRPr="005236E8">
        <w:rPr>
          <w:rFonts w:eastAsia="仿宋_GB2312"/>
          <w:sz w:val="32"/>
          <w:szCs w:val="32"/>
        </w:rPr>
        <w:t>、生物医药、</w:t>
      </w:r>
      <w:proofErr w:type="gramStart"/>
      <w:r w:rsidRPr="005236E8">
        <w:rPr>
          <w:rFonts w:eastAsia="仿宋_GB2312"/>
          <w:sz w:val="32"/>
          <w:szCs w:val="32"/>
        </w:rPr>
        <w:t>云计算</w:t>
      </w:r>
      <w:proofErr w:type="gramEnd"/>
      <w:r w:rsidRPr="005236E8">
        <w:rPr>
          <w:rFonts w:eastAsia="仿宋_GB2312"/>
          <w:sz w:val="32"/>
          <w:szCs w:val="32"/>
        </w:rPr>
        <w:t>等新产业新模式新业态，积极推动人才、创新、科技、金融、产业等融合发展，促进科教协同创新，鼓励大众创业、万众创新，提升创新驱动效能。力争通过</w:t>
      </w:r>
      <w:r w:rsidRPr="005236E8">
        <w:rPr>
          <w:rFonts w:eastAsia="仿宋_GB2312"/>
          <w:sz w:val="32"/>
          <w:szCs w:val="32"/>
        </w:rPr>
        <w:t>5</w:t>
      </w:r>
      <w:r w:rsidRPr="005236E8">
        <w:rPr>
          <w:rFonts w:eastAsia="仿宋_GB2312"/>
          <w:sz w:val="32"/>
          <w:szCs w:val="32"/>
        </w:rPr>
        <w:t>年左右时间，</w:t>
      </w:r>
      <w:r w:rsidR="00DD33A7">
        <w:rPr>
          <w:rFonts w:eastAsia="仿宋_GB2312" w:hint="eastAsia"/>
          <w:sz w:val="32"/>
          <w:szCs w:val="32"/>
        </w:rPr>
        <w:t>即到</w:t>
      </w:r>
      <w:r w:rsidR="00DD33A7">
        <w:rPr>
          <w:rFonts w:eastAsia="仿宋_GB2312" w:hint="eastAsia"/>
          <w:sz w:val="32"/>
          <w:szCs w:val="32"/>
        </w:rPr>
        <w:t>2020</w:t>
      </w:r>
      <w:r w:rsidR="00DD33A7">
        <w:rPr>
          <w:rFonts w:eastAsia="仿宋_GB2312" w:hint="eastAsia"/>
          <w:sz w:val="32"/>
          <w:szCs w:val="32"/>
        </w:rPr>
        <w:t>年，</w:t>
      </w:r>
      <w:r w:rsidRPr="005236E8">
        <w:rPr>
          <w:rFonts w:eastAsia="仿宋_GB2312"/>
          <w:sz w:val="32"/>
          <w:szCs w:val="32"/>
        </w:rPr>
        <w:t>将园区打造成为国际知名、国内一流的高科技产业园区，为建设世界一流高科技产业园区奠定坚实基础。</w:t>
      </w:r>
    </w:p>
    <w:p w:rsidR="00717D56" w:rsidRPr="005236E8" w:rsidRDefault="00717D56" w:rsidP="00445F35">
      <w:pPr>
        <w:tabs>
          <w:tab w:val="left" w:pos="996"/>
        </w:tabs>
        <w:spacing w:line="600" w:lineRule="exact"/>
        <w:ind w:firstLineChars="200" w:firstLine="640"/>
        <w:rPr>
          <w:rFonts w:eastAsia="仿宋_GB2312"/>
          <w:sz w:val="32"/>
          <w:szCs w:val="32"/>
        </w:rPr>
      </w:pPr>
      <w:r w:rsidRPr="005236E8">
        <w:rPr>
          <w:rFonts w:eastAsia="仿宋_GB2312"/>
          <w:sz w:val="32"/>
          <w:szCs w:val="32"/>
        </w:rPr>
        <w:t>主要建设任务是：</w:t>
      </w:r>
      <w:r w:rsidRPr="005236E8">
        <w:rPr>
          <w:rFonts w:eastAsia="仿宋_GB2312"/>
          <w:b/>
          <w:sz w:val="32"/>
          <w:szCs w:val="32"/>
        </w:rPr>
        <w:t>一是</w:t>
      </w:r>
      <w:r w:rsidRPr="005236E8">
        <w:rPr>
          <w:rFonts w:eastAsia="仿宋_GB2312"/>
          <w:sz w:val="32"/>
          <w:szCs w:val="32"/>
        </w:rPr>
        <w:t>构建以开放创新为导向的创新支撑制度。进一步深化科技体制改革，引导全社会资源向科技创新集聚，形成财政资金、</w:t>
      </w:r>
      <w:hyperlink r:id="rId9" w:tgtFrame="_blank" w:history="1">
        <w:r w:rsidRPr="005236E8">
          <w:rPr>
            <w:rFonts w:eastAsia="仿宋_GB2312"/>
            <w:sz w:val="32"/>
            <w:szCs w:val="32"/>
          </w:rPr>
          <w:t>金融</w:t>
        </w:r>
      </w:hyperlink>
      <w:r w:rsidRPr="005236E8">
        <w:rPr>
          <w:rFonts w:eastAsia="仿宋_GB2312"/>
          <w:sz w:val="32"/>
          <w:szCs w:val="32"/>
        </w:rPr>
        <w:t>资本、社会资本多方投入科技创新的新格局，加快探索构建国际化的创新资源融合制度、国际化的创新产业促进制度、国际化的创新专业服务制度、国际化的创新人才集聚制度、国际化的创新城市治理制度</w:t>
      </w:r>
      <w:r w:rsidRPr="005236E8">
        <w:rPr>
          <w:rFonts w:eastAsia="仿宋_GB2312"/>
          <w:color w:val="000000"/>
          <w:spacing w:val="-2"/>
          <w:sz w:val="32"/>
          <w:szCs w:val="32"/>
        </w:rPr>
        <w:t>。</w:t>
      </w:r>
      <w:r w:rsidRPr="005236E8">
        <w:rPr>
          <w:rFonts w:eastAsia="仿宋_GB2312"/>
          <w:b/>
          <w:sz w:val="32"/>
          <w:szCs w:val="32"/>
        </w:rPr>
        <w:t>二是</w:t>
      </w:r>
      <w:r w:rsidRPr="005236E8">
        <w:rPr>
          <w:rFonts w:eastAsia="仿宋_GB2312"/>
          <w:sz w:val="32"/>
          <w:szCs w:val="32"/>
        </w:rPr>
        <w:t>构建面向未来的产业发展新格局。坚定不移推进产业升级、结构调整，扶持企业加强技术升级改造，鼓励加工制造业延伸发展生产性服务业，</w:t>
      </w:r>
      <w:r w:rsidRPr="005236E8">
        <w:rPr>
          <w:rFonts w:eastAsia="仿宋_GB2312"/>
          <w:spacing w:val="-4"/>
          <w:sz w:val="32"/>
          <w:szCs w:val="32"/>
        </w:rPr>
        <w:t>推动区域经济向高端水</w:t>
      </w:r>
      <w:r w:rsidRPr="005236E8">
        <w:rPr>
          <w:rFonts w:eastAsia="仿宋_GB2312"/>
          <w:sz w:val="32"/>
          <w:szCs w:val="32"/>
        </w:rPr>
        <w:t>平迈进，向微笑曲线两端攀升。聚焦发展纳米技术、生物医药、云计算等战略性新兴产业，鼓励中小型企业在园区创新创业，探索专利导航新兴产业发展模式，努力将战略性新兴产业培育成为区域主导产业。</w:t>
      </w:r>
      <w:r w:rsidRPr="005236E8">
        <w:rPr>
          <w:rFonts w:eastAsia="仿宋_GB2312"/>
          <w:b/>
          <w:sz w:val="32"/>
          <w:szCs w:val="32"/>
        </w:rPr>
        <w:t>三是</w:t>
      </w:r>
      <w:r w:rsidRPr="005236E8">
        <w:rPr>
          <w:rFonts w:eastAsia="仿宋_GB2312"/>
          <w:sz w:val="32"/>
          <w:szCs w:val="32"/>
        </w:rPr>
        <w:t>构建完善的科技金融服务体系。坚定不移地把金融资源导向实体经济和创新活动，大力发展支持创新的各类金融机构，完善地方多层次资本市场建设，促进金融资源优化配置，撬动更多社会资本参与科技创新，持续激发创新活力，增强内生发展动力。</w:t>
      </w:r>
      <w:r w:rsidRPr="005236E8">
        <w:rPr>
          <w:rFonts w:eastAsia="仿宋_GB2312"/>
          <w:b/>
          <w:sz w:val="32"/>
          <w:szCs w:val="32"/>
        </w:rPr>
        <w:t>四是</w:t>
      </w:r>
      <w:r w:rsidRPr="005236E8">
        <w:rPr>
          <w:rFonts w:eastAsia="仿宋_GB2312"/>
          <w:sz w:val="32"/>
          <w:szCs w:val="32"/>
        </w:rPr>
        <w:t>构建高端人才集聚高地。围绕新兴产业和现代服务业，发挥载体聚才、院校聚才、项目聚才联动效应，深入实施</w:t>
      </w:r>
      <w:r w:rsidRPr="005236E8">
        <w:rPr>
          <w:rFonts w:eastAsia="仿宋_GB2312"/>
          <w:sz w:val="32"/>
          <w:szCs w:val="32"/>
        </w:rPr>
        <w:t>“</w:t>
      </w:r>
      <w:r w:rsidRPr="005236E8">
        <w:rPr>
          <w:rFonts w:eastAsia="仿宋_GB2312"/>
          <w:sz w:val="32"/>
          <w:szCs w:val="32"/>
        </w:rPr>
        <w:t>金鸡湖双百人才计划</w:t>
      </w:r>
      <w:r w:rsidRPr="005236E8">
        <w:rPr>
          <w:rFonts w:eastAsia="仿宋_GB2312"/>
          <w:sz w:val="32"/>
          <w:szCs w:val="32"/>
        </w:rPr>
        <w:t>”</w:t>
      </w:r>
      <w:r w:rsidRPr="005236E8">
        <w:rPr>
          <w:rFonts w:eastAsia="仿宋_GB2312"/>
          <w:sz w:val="32"/>
          <w:szCs w:val="32"/>
        </w:rPr>
        <w:t>，着力营造有利于人才入驻、交流、科研、生活的环境氛围，全力打造形态最佳、功能最优、环境最美、管理最好的人才宜居宜业生活圈。</w:t>
      </w:r>
      <w:r w:rsidRPr="005236E8">
        <w:rPr>
          <w:rFonts w:eastAsia="仿宋_GB2312"/>
          <w:b/>
          <w:sz w:val="32"/>
          <w:szCs w:val="32"/>
        </w:rPr>
        <w:t>五是</w:t>
      </w:r>
      <w:r w:rsidRPr="005236E8">
        <w:rPr>
          <w:rFonts w:eastAsia="仿宋_GB2312"/>
          <w:sz w:val="32"/>
          <w:szCs w:val="32"/>
        </w:rPr>
        <w:t>构建面向人人的</w:t>
      </w:r>
      <w:r w:rsidRPr="005236E8">
        <w:rPr>
          <w:rFonts w:eastAsia="仿宋_GB2312"/>
          <w:sz w:val="32"/>
          <w:szCs w:val="32"/>
        </w:rPr>
        <w:t>“</w:t>
      </w:r>
      <w:r w:rsidRPr="005236E8">
        <w:rPr>
          <w:rFonts w:eastAsia="仿宋_GB2312"/>
          <w:sz w:val="32"/>
          <w:szCs w:val="32"/>
        </w:rPr>
        <w:t>创客天堂</w:t>
      </w:r>
      <w:r w:rsidRPr="005236E8">
        <w:rPr>
          <w:rFonts w:eastAsia="仿宋_GB2312"/>
          <w:sz w:val="32"/>
          <w:szCs w:val="32"/>
        </w:rPr>
        <w:t>”</w:t>
      </w:r>
      <w:r w:rsidRPr="005236E8">
        <w:rPr>
          <w:rFonts w:eastAsia="仿宋_GB2312"/>
          <w:sz w:val="32"/>
          <w:szCs w:val="32"/>
        </w:rPr>
        <w:t>。以完善创新体系，增强创新能力为根本，有效整合资源，加强政策引导，完善服务模式，培育创新文化，构建专业化、市场化、社会化的众创空间，加快形成大众创业、万众创新的生动局面，打造经济发展新引擎。</w:t>
      </w:r>
    </w:p>
    <w:p w:rsidR="00717D56" w:rsidRPr="00677105" w:rsidRDefault="00717D56" w:rsidP="00445F35">
      <w:pPr>
        <w:spacing w:line="600" w:lineRule="exact"/>
        <w:ind w:firstLineChars="200" w:firstLine="643"/>
        <w:rPr>
          <w:rFonts w:eastAsia="仿宋_GB2312"/>
          <w:b/>
          <w:sz w:val="32"/>
          <w:szCs w:val="32"/>
        </w:rPr>
      </w:pPr>
      <w:r w:rsidRPr="005236E8">
        <w:rPr>
          <w:rFonts w:eastAsia="仿宋_GB2312"/>
          <w:b/>
          <w:sz w:val="32"/>
          <w:szCs w:val="32"/>
        </w:rPr>
        <w:t>（</w:t>
      </w:r>
      <w:r w:rsidRPr="005236E8">
        <w:rPr>
          <w:rFonts w:eastAsia="仿宋_GB2312"/>
          <w:b/>
          <w:sz w:val="32"/>
          <w:szCs w:val="32"/>
        </w:rPr>
        <w:t>2</w:t>
      </w:r>
      <w:r w:rsidRPr="005236E8">
        <w:rPr>
          <w:rFonts w:eastAsia="仿宋_GB2312"/>
          <w:b/>
          <w:sz w:val="32"/>
          <w:szCs w:val="32"/>
        </w:rPr>
        <w:t>）关于发展</w:t>
      </w:r>
      <w:proofErr w:type="gramStart"/>
      <w:r w:rsidRPr="005236E8">
        <w:rPr>
          <w:rFonts w:eastAsia="仿宋_GB2312"/>
          <w:b/>
          <w:sz w:val="32"/>
          <w:szCs w:val="32"/>
        </w:rPr>
        <w:t>众创空间</w:t>
      </w:r>
      <w:proofErr w:type="gramEnd"/>
      <w:r w:rsidRPr="005236E8">
        <w:rPr>
          <w:rFonts w:eastAsia="仿宋_GB2312"/>
          <w:b/>
          <w:sz w:val="32"/>
          <w:szCs w:val="32"/>
        </w:rPr>
        <w:t>鼓励大众创新创业等相关政策意见</w:t>
      </w:r>
      <w:r w:rsidR="00677105">
        <w:rPr>
          <w:rFonts w:eastAsia="仿宋_GB2312" w:hint="eastAsia"/>
          <w:b/>
          <w:sz w:val="32"/>
          <w:szCs w:val="32"/>
        </w:rPr>
        <w:t>。</w:t>
      </w:r>
      <w:r w:rsidRPr="005236E8">
        <w:rPr>
          <w:rFonts w:eastAsia="仿宋_GB2312"/>
          <w:sz w:val="32"/>
          <w:szCs w:val="32"/>
        </w:rPr>
        <w:t>这里共有三个文件组成，分别是《苏州工业园区关于发展众创空间鼓励大众创新创业的指导意见》、《苏州工业园区关于发展众创空间鼓励大众创新创业的实施意见》和《苏州工业园区关于发展众创空间鼓励大众创新创业的行动方案》。</w:t>
      </w:r>
    </w:p>
    <w:p w:rsidR="00717D56" w:rsidRPr="005236E8" w:rsidRDefault="00717D56" w:rsidP="00445F35">
      <w:pPr>
        <w:tabs>
          <w:tab w:val="left" w:pos="996"/>
        </w:tabs>
        <w:spacing w:line="600" w:lineRule="exact"/>
        <w:ind w:firstLineChars="200" w:firstLine="643"/>
        <w:rPr>
          <w:rFonts w:eastAsia="仿宋_GB2312"/>
          <w:sz w:val="32"/>
          <w:szCs w:val="32"/>
        </w:rPr>
      </w:pPr>
      <w:r w:rsidRPr="005236E8">
        <w:rPr>
          <w:rFonts w:eastAsia="仿宋_GB2312"/>
          <w:b/>
          <w:sz w:val="32"/>
          <w:szCs w:val="32"/>
        </w:rPr>
        <w:t>《指导意见》</w:t>
      </w:r>
      <w:r w:rsidRPr="005236E8">
        <w:rPr>
          <w:rFonts w:eastAsia="仿宋_GB2312"/>
          <w:sz w:val="32"/>
          <w:szCs w:val="32"/>
        </w:rPr>
        <w:t>明确了园区发展众创空间鼓励大众创新创业的总体要求、指导思想和重点任务，共</w:t>
      </w:r>
      <w:r w:rsidRPr="005236E8">
        <w:rPr>
          <w:rFonts w:eastAsia="仿宋_GB2312"/>
          <w:sz w:val="32"/>
          <w:szCs w:val="32"/>
        </w:rPr>
        <w:t>3</w:t>
      </w:r>
      <w:r w:rsidRPr="005236E8">
        <w:rPr>
          <w:rFonts w:eastAsia="仿宋_GB2312"/>
          <w:sz w:val="32"/>
          <w:szCs w:val="32"/>
        </w:rPr>
        <w:t>个方面</w:t>
      </w:r>
      <w:r w:rsidRPr="005236E8">
        <w:rPr>
          <w:rFonts w:eastAsia="仿宋_GB2312"/>
          <w:sz w:val="32"/>
          <w:szCs w:val="32"/>
        </w:rPr>
        <w:t>14</w:t>
      </w:r>
      <w:r w:rsidRPr="005236E8">
        <w:rPr>
          <w:rFonts w:eastAsia="仿宋_GB2312"/>
          <w:sz w:val="32"/>
          <w:szCs w:val="32"/>
        </w:rPr>
        <w:t>条内容。意见提出坚持市场导向，以社会力量为主构建市场化的众创空间。到</w:t>
      </w:r>
      <w:r w:rsidRPr="005236E8">
        <w:rPr>
          <w:rFonts w:eastAsia="仿宋_GB2312"/>
          <w:sz w:val="32"/>
          <w:szCs w:val="32"/>
        </w:rPr>
        <w:t>2020</w:t>
      </w:r>
      <w:r w:rsidRPr="005236E8">
        <w:rPr>
          <w:rFonts w:eastAsia="仿宋_GB2312"/>
          <w:sz w:val="32"/>
          <w:szCs w:val="32"/>
        </w:rPr>
        <w:t>年，形成有效满足大众创新创业需求、具有较强专业化服务能力的众创空间超过</w:t>
      </w:r>
      <w:r w:rsidRPr="005236E8">
        <w:rPr>
          <w:rFonts w:eastAsia="仿宋_GB2312"/>
          <w:sz w:val="32"/>
          <w:szCs w:val="32"/>
        </w:rPr>
        <w:t>100</w:t>
      </w:r>
      <w:r w:rsidRPr="005236E8">
        <w:rPr>
          <w:rFonts w:eastAsia="仿宋_GB2312"/>
          <w:sz w:val="32"/>
          <w:szCs w:val="32"/>
        </w:rPr>
        <w:t>家；吸引投资创新创业项目的社会资本超过</w:t>
      </w:r>
      <w:r w:rsidRPr="005236E8">
        <w:rPr>
          <w:rFonts w:eastAsia="仿宋_GB2312"/>
          <w:sz w:val="32"/>
          <w:szCs w:val="32"/>
        </w:rPr>
        <w:t>300</w:t>
      </w:r>
      <w:r w:rsidRPr="005236E8">
        <w:rPr>
          <w:rFonts w:eastAsia="仿宋_GB2312"/>
          <w:sz w:val="32"/>
          <w:szCs w:val="32"/>
        </w:rPr>
        <w:t>亿元；新增创新创业企业累计超过</w:t>
      </w:r>
      <w:r w:rsidRPr="005236E8">
        <w:rPr>
          <w:rFonts w:eastAsia="仿宋_GB2312"/>
          <w:sz w:val="32"/>
          <w:szCs w:val="32"/>
        </w:rPr>
        <w:t>5000</w:t>
      </w:r>
      <w:r w:rsidRPr="005236E8">
        <w:rPr>
          <w:rFonts w:eastAsia="仿宋_GB2312"/>
          <w:sz w:val="32"/>
          <w:szCs w:val="32"/>
        </w:rPr>
        <w:t>家，</w:t>
      </w:r>
      <w:r w:rsidRPr="005236E8">
        <w:rPr>
          <w:rFonts w:eastAsia="仿宋_GB2312"/>
          <w:sz w:val="32"/>
          <w:szCs w:val="32"/>
        </w:rPr>
        <w:t>“</w:t>
      </w:r>
      <w:r w:rsidRPr="005236E8">
        <w:rPr>
          <w:rFonts w:eastAsia="仿宋_GB2312"/>
          <w:sz w:val="32"/>
          <w:szCs w:val="32"/>
        </w:rPr>
        <w:t>创新园区</w:t>
      </w:r>
      <w:r w:rsidRPr="005236E8">
        <w:rPr>
          <w:rFonts w:eastAsia="仿宋_GB2312"/>
          <w:sz w:val="32"/>
          <w:szCs w:val="32"/>
        </w:rPr>
        <w:t>”</w:t>
      </w:r>
      <w:r w:rsidRPr="005236E8">
        <w:rPr>
          <w:rFonts w:eastAsia="仿宋_GB2312"/>
          <w:sz w:val="32"/>
          <w:szCs w:val="32"/>
        </w:rPr>
        <w:t>品牌形象进一步树立。</w:t>
      </w:r>
    </w:p>
    <w:p w:rsidR="00717D56" w:rsidRPr="005236E8" w:rsidRDefault="00717D56" w:rsidP="00445F35">
      <w:pPr>
        <w:tabs>
          <w:tab w:val="left" w:pos="996"/>
        </w:tabs>
        <w:spacing w:line="600" w:lineRule="exact"/>
        <w:ind w:firstLineChars="200" w:firstLine="643"/>
        <w:rPr>
          <w:rFonts w:eastAsia="仿宋_GB2312"/>
          <w:sz w:val="32"/>
          <w:szCs w:val="32"/>
        </w:rPr>
      </w:pPr>
      <w:r w:rsidRPr="005236E8">
        <w:rPr>
          <w:rFonts w:eastAsia="仿宋_GB2312"/>
          <w:b/>
          <w:sz w:val="32"/>
          <w:szCs w:val="32"/>
        </w:rPr>
        <w:t>《实施意见》</w:t>
      </w:r>
      <w:r w:rsidRPr="005236E8">
        <w:rPr>
          <w:rFonts w:eastAsia="仿宋_GB2312"/>
          <w:sz w:val="32"/>
          <w:szCs w:val="32"/>
        </w:rPr>
        <w:t>明确了众创空间具体扶持办法，共</w:t>
      </w:r>
      <w:r w:rsidRPr="005236E8">
        <w:rPr>
          <w:rFonts w:eastAsia="仿宋_GB2312"/>
          <w:sz w:val="32"/>
          <w:szCs w:val="32"/>
        </w:rPr>
        <w:t>9</w:t>
      </w:r>
      <w:r w:rsidRPr="005236E8">
        <w:rPr>
          <w:rFonts w:eastAsia="仿宋_GB2312"/>
          <w:sz w:val="32"/>
          <w:szCs w:val="32"/>
        </w:rPr>
        <w:t>条。对经认定的众创空间在资金、场地、项目等方面予以扶持，主要包括：（</w:t>
      </w:r>
      <w:r w:rsidRPr="005236E8">
        <w:rPr>
          <w:rFonts w:eastAsia="仿宋_GB2312"/>
          <w:sz w:val="32"/>
          <w:szCs w:val="32"/>
        </w:rPr>
        <w:t>1</w:t>
      </w:r>
      <w:r w:rsidRPr="005236E8">
        <w:rPr>
          <w:rFonts w:eastAsia="仿宋_GB2312"/>
          <w:sz w:val="32"/>
          <w:szCs w:val="32"/>
        </w:rPr>
        <w:t>）不超过</w:t>
      </w:r>
      <w:r w:rsidRPr="005236E8">
        <w:rPr>
          <w:rFonts w:eastAsia="仿宋_GB2312"/>
          <w:sz w:val="32"/>
          <w:szCs w:val="32"/>
        </w:rPr>
        <w:t>50</w:t>
      </w:r>
      <w:r w:rsidRPr="005236E8">
        <w:rPr>
          <w:rFonts w:eastAsia="仿宋_GB2312"/>
          <w:sz w:val="32"/>
          <w:szCs w:val="32"/>
        </w:rPr>
        <w:t>万元的启动资金支持；（</w:t>
      </w:r>
      <w:r w:rsidRPr="005236E8">
        <w:rPr>
          <w:rFonts w:eastAsia="仿宋_GB2312"/>
          <w:sz w:val="32"/>
          <w:szCs w:val="32"/>
        </w:rPr>
        <w:t>2</w:t>
      </w:r>
      <w:r w:rsidRPr="005236E8">
        <w:rPr>
          <w:rFonts w:eastAsia="仿宋_GB2312"/>
          <w:sz w:val="32"/>
          <w:szCs w:val="32"/>
        </w:rPr>
        <w:t>）不超过</w:t>
      </w:r>
      <w:r w:rsidRPr="005236E8">
        <w:rPr>
          <w:rFonts w:eastAsia="仿宋_GB2312"/>
          <w:sz w:val="32"/>
          <w:szCs w:val="32"/>
        </w:rPr>
        <w:t>30</w:t>
      </w:r>
      <w:r w:rsidRPr="005236E8">
        <w:rPr>
          <w:rFonts w:eastAsia="仿宋_GB2312"/>
          <w:sz w:val="32"/>
          <w:szCs w:val="32"/>
        </w:rPr>
        <w:t>元</w:t>
      </w:r>
      <w:r w:rsidRPr="005236E8">
        <w:rPr>
          <w:rFonts w:eastAsia="仿宋_GB2312"/>
          <w:sz w:val="32"/>
          <w:szCs w:val="32"/>
        </w:rPr>
        <w:t>/</w:t>
      </w:r>
      <w:r w:rsidRPr="005236E8">
        <w:rPr>
          <w:rFonts w:eastAsia="仿宋_GB2312"/>
          <w:sz w:val="32"/>
          <w:szCs w:val="32"/>
        </w:rPr>
        <w:t>平米</w:t>
      </w:r>
      <w:r w:rsidRPr="005236E8">
        <w:rPr>
          <w:rFonts w:eastAsia="仿宋_GB2312"/>
          <w:sz w:val="32"/>
          <w:szCs w:val="32"/>
        </w:rPr>
        <w:t>/</w:t>
      </w:r>
      <w:r w:rsidRPr="005236E8">
        <w:rPr>
          <w:rFonts w:eastAsia="仿宋_GB2312"/>
          <w:sz w:val="32"/>
          <w:szCs w:val="32"/>
        </w:rPr>
        <w:t>月的办公用房补贴，补贴时限不超过</w:t>
      </w:r>
      <w:r w:rsidRPr="005236E8">
        <w:rPr>
          <w:rFonts w:eastAsia="仿宋_GB2312"/>
          <w:sz w:val="32"/>
          <w:szCs w:val="32"/>
        </w:rPr>
        <w:t>3</w:t>
      </w:r>
      <w:r w:rsidRPr="005236E8">
        <w:rPr>
          <w:rFonts w:eastAsia="仿宋_GB2312"/>
          <w:sz w:val="32"/>
          <w:szCs w:val="32"/>
        </w:rPr>
        <w:t>年；（</w:t>
      </w:r>
      <w:r w:rsidRPr="005236E8">
        <w:rPr>
          <w:rFonts w:eastAsia="仿宋_GB2312"/>
          <w:sz w:val="32"/>
          <w:szCs w:val="32"/>
        </w:rPr>
        <w:t>3</w:t>
      </w:r>
      <w:r w:rsidRPr="005236E8">
        <w:rPr>
          <w:rFonts w:eastAsia="仿宋_GB2312"/>
          <w:sz w:val="32"/>
          <w:szCs w:val="32"/>
        </w:rPr>
        <w:t>）由众创空间孵化的项目，如一次性获得</w:t>
      </w:r>
      <w:r w:rsidRPr="005236E8">
        <w:rPr>
          <w:rFonts w:eastAsia="仿宋_GB2312"/>
          <w:sz w:val="32"/>
          <w:szCs w:val="32"/>
        </w:rPr>
        <w:t>200</w:t>
      </w:r>
      <w:r w:rsidRPr="005236E8">
        <w:rPr>
          <w:rFonts w:eastAsia="仿宋_GB2312"/>
          <w:sz w:val="32"/>
          <w:szCs w:val="32"/>
        </w:rPr>
        <w:t>万元（含）以上投融资，经审核给予众创空间不超过</w:t>
      </w:r>
      <w:r w:rsidRPr="005236E8">
        <w:rPr>
          <w:rFonts w:eastAsia="仿宋_GB2312"/>
          <w:sz w:val="32"/>
          <w:szCs w:val="32"/>
        </w:rPr>
        <w:t>10</w:t>
      </w:r>
      <w:r w:rsidRPr="005236E8">
        <w:rPr>
          <w:rFonts w:eastAsia="仿宋_GB2312"/>
          <w:sz w:val="32"/>
          <w:szCs w:val="32"/>
        </w:rPr>
        <w:t>万元每项目的创业辅导奖励；（</w:t>
      </w:r>
      <w:r w:rsidRPr="005236E8">
        <w:rPr>
          <w:rFonts w:eastAsia="仿宋_GB2312"/>
          <w:sz w:val="32"/>
          <w:szCs w:val="32"/>
        </w:rPr>
        <w:t>4</w:t>
      </w:r>
      <w:r w:rsidRPr="005236E8">
        <w:rPr>
          <w:rFonts w:eastAsia="仿宋_GB2312"/>
          <w:sz w:val="32"/>
          <w:szCs w:val="32"/>
        </w:rPr>
        <w:t>）众创空间负责人优先获得园区领军人才申请资格。此外，意见还简化了</w:t>
      </w:r>
      <w:r w:rsidR="00A529DC" w:rsidRPr="005236E8">
        <w:rPr>
          <w:rFonts w:eastAsia="仿宋_GB2312"/>
          <w:sz w:val="32"/>
          <w:szCs w:val="32"/>
        </w:rPr>
        <w:t>众创项目</w:t>
      </w:r>
      <w:r w:rsidRPr="005236E8">
        <w:rPr>
          <w:rFonts w:eastAsia="仿宋_GB2312"/>
          <w:sz w:val="32"/>
          <w:szCs w:val="32"/>
        </w:rPr>
        <w:t>企业注资与注册场所要求，对高校学生到园区众创空间创业提供租房补贴等。</w:t>
      </w:r>
    </w:p>
    <w:p w:rsidR="00717D56" w:rsidRPr="005236E8" w:rsidRDefault="00717D56" w:rsidP="00445F35">
      <w:pPr>
        <w:tabs>
          <w:tab w:val="left" w:pos="996"/>
        </w:tabs>
        <w:spacing w:line="600" w:lineRule="exact"/>
        <w:ind w:firstLineChars="200" w:firstLine="643"/>
        <w:rPr>
          <w:rFonts w:eastAsia="仿宋_GB2312"/>
          <w:sz w:val="32"/>
          <w:szCs w:val="32"/>
        </w:rPr>
      </w:pPr>
      <w:r w:rsidRPr="005236E8">
        <w:rPr>
          <w:rFonts w:eastAsia="仿宋_GB2312"/>
          <w:b/>
          <w:sz w:val="32"/>
          <w:szCs w:val="32"/>
        </w:rPr>
        <w:t>《行动方案》</w:t>
      </w:r>
      <w:r w:rsidRPr="005236E8">
        <w:rPr>
          <w:rFonts w:eastAsia="仿宋_GB2312"/>
          <w:sz w:val="32"/>
          <w:szCs w:val="32"/>
        </w:rPr>
        <w:t>明确了</w:t>
      </w:r>
      <w:r w:rsidRPr="005236E8">
        <w:rPr>
          <w:rFonts w:eastAsia="仿宋_GB2312"/>
          <w:sz w:val="32"/>
          <w:szCs w:val="32"/>
        </w:rPr>
        <w:t>2015-2020</w:t>
      </w:r>
      <w:r w:rsidRPr="005236E8">
        <w:rPr>
          <w:rFonts w:eastAsia="仿宋_GB2312"/>
          <w:sz w:val="32"/>
          <w:szCs w:val="32"/>
        </w:rPr>
        <w:t>年园区众创空间发展的具体措施，共</w:t>
      </w:r>
      <w:r w:rsidRPr="005236E8">
        <w:rPr>
          <w:rFonts w:eastAsia="仿宋_GB2312"/>
          <w:sz w:val="32"/>
          <w:szCs w:val="32"/>
        </w:rPr>
        <w:t>6</w:t>
      </w:r>
      <w:r w:rsidRPr="005236E8">
        <w:rPr>
          <w:rFonts w:eastAsia="仿宋_GB2312"/>
          <w:sz w:val="32"/>
          <w:szCs w:val="32"/>
        </w:rPr>
        <w:t>个方面</w:t>
      </w:r>
      <w:r w:rsidRPr="005236E8">
        <w:rPr>
          <w:rFonts w:eastAsia="仿宋_GB2312"/>
          <w:sz w:val="32"/>
          <w:szCs w:val="32"/>
        </w:rPr>
        <w:t>18</w:t>
      </w:r>
      <w:r w:rsidRPr="005236E8">
        <w:rPr>
          <w:rFonts w:eastAsia="仿宋_GB2312"/>
          <w:sz w:val="32"/>
          <w:szCs w:val="32"/>
        </w:rPr>
        <w:t>条内容。在加快构建众创空间方面，将结合园区城市规划、产业布局及未来发展需求等，研究制定众创空间发展规划；在促进大众创新创业方面，推动建设</w:t>
      </w:r>
      <w:r w:rsidRPr="005236E8">
        <w:rPr>
          <w:rFonts w:eastAsia="仿宋_GB2312"/>
          <w:sz w:val="32"/>
          <w:szCs w:val="32"/>
        </w:rPr>
        <w:t>“</w:t>
      </w:r>
      <w:r w:rsidRPr="005236E8">
        <w:rPr>
          <w:rFonts w:eastAsia="仿宋_GB2312"/>
          <w:sz w:val="32"/>
          <w:szCs w:val="32"/>
        </w:rPr>
        <w:t>苏州独墅湖创业大学</w:t>
      </w:r>
      <w:r w:rsidRPr="005236E8">
        <w:rPr>
          <w:rFonts w:eastAsia="仿宋_GB2312"/>
          <w:sz w:val="32"/>
          <w:szCs w:val="32"/>
        </w:rPr>
        <w:t>”</w:t>
      </w:r>
      <w:r w:rsidRPr="005236E8">
        <w:rPr>
          <w:rFonts w:eastAsia="仿宋_GB2312"/>
          <w:sz w:val="32"/>
          <w:szCs w:val="32"/>
        </w:rPr>
        <w:t>，系统性培育大众创新创业者；在优化创新创业服务方面，将为创新创业者提供宽带接入、数据存储、投融资对接、法律、知识产权、财务咨询和技术转移等便捷化服务，打造一批创业公寓、创业社区等；在金融资源集聚方面，建立完善政府、银行、保险、担保、小贷、天使投资等多方参与的协同创新融资机制等。</w:t>
      </w:r>
    </w:p>
    <w:p w:rsidR="00717D56" w:rsidRPr="005236E8" w:rsidRDefault="00717D56" w:rsidP="00445F35">
      <w:pPr>
        <w:spacing w:line="600" w:lineRule="exact"/>
        <w:ind w:firstLineChars="200" w:firstLine="640"/>
        <w:rPr>
          <w:rFonts w:eastAsia="仿宋_GB2312"/>
          <w:sz w:val="32"/>
          <w:szCs w:val="32"/>
        </w:rPr>
      </w:pPr>
      <w:r w:rsidRPr="005236E8">
        <w:rPr>
          <w:rFonts w:eastAsia="仿宋_GB2312"/>
          <w:sz w:val="32"/>
          <w:szCs w:val="32"/>
        </w:rPr>
        <w:t>总体而言，上述政策文件从目标设定到重点任务再到工作保障，既体现了政策衔接性，也充分展示了创新性，对促进园区转型升级创新发展必将产生重要推动作用。会后，请有关部门抓紧做好</w:t>
      </w:r>
      <w:r w:rsidR="003E2588">
        <w:rPr>
          <w:rFonts w:eastAsia="仿宋_GB2312" w:hint="eastAsia"/>
          <w:sz w:val="32"/>
          <w:szCs w:val="32"/>
        </w:rPr>
        <w:t>推进落实</w:t>
      </w:r>
      <w:r w:rsidRPr="005236E8">
        <w:rPr>
          <w:rFonts w:eastAsia="仿宋_GB2312"/>
          <w:sz w:val="32"/>
          <w:szCs w:val="32"/>
        </w:rPr>
        <w:t>工作，使政策措施尽快落地，切实发挥效用。</w:t>
      </w:r>
    </w:p>
    <w:p w:rsidR="000006D2" w:rsidRPr="005236E8" w:rsidRDefault="00960AFA" w:rsidP="00445F35">
      <w:pPr>
        <w:spacing w:line="600" w:lineRule="exact"/>
        <w:ind w:firstLineChars="200" w:firstLine="640"/>
        <w:rPr>
          <w:rFonts w:eastAsia="仿宋_GB2312"/>
          <w:sz w:val="32"/>
          <w:szCs w:val="32"/>
        </w:rPr>
      </w:pPr>
      <w:r w:rsidRPr="005236E8">
        <w:rPr>
          <w:rFonts w:eastAsia="仿宋_GB2312"/>
          <w:sz w:val="32"/>
          <w:szCs w:val="32"/>
        </w:rPr>
        <w:t>同志们，转型升级创新发展事关园区发展长远大计，我们一定要以高度的责任感、使命感，按照省市委和园区工委的总体部署，抓牢机遇、主动作为、创新实干，</w:t>
      </w:r>
      <w:r w:rsidR="003E2588">
        <w:rPr>
          <w:rFonts w:eastAsia="仿宋_GB2312" w:hint="eastAsia"/>
          <w:sz w:val="32"/>
          <w:szCs w:val="32"/>
        </w:rPr>
        <w:t>为</w:t>
      </w:r>
      <w:r w:rsidRPr="005236E8">
        <w:rPr>
          <w:rFonts w:eastAsia="仿宋_GB2312"/>
          <w:sz w:val="32"/>
          <w:szCs w:val="32"/>
        </w:rPr>
        <w:t>加快</w:t>
      </w:r>
      <w:r w:rsidR="003E2588">
        <w:rPr>
          <w:rFonts w:eastAsia="仿宋_GB2312" w:hint="eastAsia"/>
          <w:sz w:val="32"/>
          <w:szCs w:val="32"/>
        </w:rPr>
        <w:t>打造成为</w:t>
      </w:r>
      <w:r w:rsidRPr="005236E8">
        <w:rPr>
          <w:rFonts w:eastAsia="仿宋_GB2312"/>
          <w:sz w:val="32"/>
          <w:szCs w:val="32"/>
        </w:rPr>
        <w:t>中国经济技术开发区升级版和苏南国家自主创新示范区的</w:t>
      </w:r>
      <w:r w:rsidR="0070346C">
        <w:rPr>
          <w:rFonts w:eastAsia="仿宋_GB2312" w:hint="eastAsia"/>
          <w:sz w:val="32"/>
          <w:szCs w:val="32"/>
        </w:rPr>
        <w:t>核心区、</w:t>
      </w:r>
      <w:r w:rsidRPr="005236E8">
        <w:rPr>
          <w:rFonts w:eastAsia="仿宋_GB2312"/>
          <w:sz w:val="32"/>
          <w:szCs w:val="32"/>
        </w:rPr>
        <w:t>引领区</w:t>
      </w:r>
      <w:r w:rsidR="003E2588">
        <w:rPr>
          <w:rFonts w:eastAsia="仿宋_GB2312" w:hint="eastAsia"/>
          <w:sz w:val="32"/>
          <w:szCs w:val="32"/>
        </w:rPr>
        <w:t>，朝着建设成为</w:t>
      </w:r>
      <w:r w:rsidR="003E2588" w:rsidRPr="005236E8">
        <w:rPr>
          <w:rFonts w:eastAsia="仿宋_GB2312"/>
          <w:sz w:val="32"/>
          <w:szCs w:val="32"/>
        </w:rPr>
        <w:t>世界一流高科技产业园区</w:t>
      </w:r>
      <w:r w:rsidR="003E2588">
        <w:rPr>
          <w:rFonts w:eastAsia="仿宋_GB2312" w:hint="eastAsia"/>
          <w:sz w:val="32"/>
          <w:szCs w:val="32"/>
        </w:rPr>
        <w:t>的目标而共同努力奋斗</w:t>
      </w:r>
      <w:r w:rsidRPr="005236E8">
        <w:rPr>
          <w:rFonts w:eastAsia="仿宋_GB2312"/>
          <w:sz w:val="32"/>
          <w:szCs w:val="32"/>
        </w:rPr>
        <w:t>。</w:t>
      </w:r>
    </w:p>
    <w:sectPr w:rsidR="000006D2" w:rsidRPr="005236E8" w:rsidSect="005236E8">
      <w:footerReference w:type="default" r:id="rId10"/>
      <w:pgSz w:w="11906" w:h="16838"/>
      <w:pgMar w:top="2041" w:right="1559" w:bottom="1928" w:left="1559"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C09" w:rsidRDefault="00686C09"/>
  </w:endnote>
  <w:endnote w:type="continuationSeparator" w:id="0">
    <w:p w:rsidR="00686C09" w:rsidRDefault="00686C0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940" w:rsidRDefault="008B33F9">
    <w:pPr>
      <w:pStyle w:val="a8"/>
      <w:jc w:val="right"/>
    </w:pPr>
    <w:r w:rsidRPr="008B33F9">
      <w:fldChar w:fldCharType="begin"/>
    </w:r>
    <w:r w:rsidR="00DF2B1C">
      <w:instrText xml:space="preserve"> PAGE   \* MERGEFORMAT </w:instrText>
    </w:r>
    <w:r w:rsidRPr="008B33F9">
      <w:fldChar w:fldCharType="separate"/>
    </w:r>
    <w:r w:rsidR="004024B6" w:rsidRPr="004024B6">
      <w:rPr>
        <w:noProof/>
        <w:lang w:val="zh-CN"/>
      </w:rPr>
      <w:t>1</w:t>
    </w:r>
    <w:r>
      <w:rPr>
        <w:noProof/>
        <w:lang w:val="zh-CN"/>
      </w:rPr>
      <w:fldChar w:fldCharType="end"/>
    </w:r>
  </w:p>
  <w:p w:rsidR="00024940" w:rsidRDefault="0002494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C09" w:rsidRDefault="00686C09"/>
  </w:footnote>
  <w:footnote w:type="continuationSeparator" w:id="0">
    <w:p w:rsidR="00686C09" w:rsidRDefault="00686C0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D260E"/>
    <w:multiLevelType w:val="singleLevel"/>
    <w:tmpl w:val="553D260E"/>
    <w:lvl w:ilvl="0">
      <w:start w:val="3"/>
      <w:numFmt w:val="decimal"/>
      <w:suff w:val="nothing"/>
      <w:lvlText w:val="%1."/>
      <w:lvlJc w:val="left"/>
    </w:lvl>
  </w:abstractNum>
  <w:abstractNum w:abstractNumId="1">
    <w:nsid w:val="553D3573"/>
    <w:multiLevelType w:val="singleLevel"/>
    <w:tmpl w:val="553D3573"/>
    <w:lvl w:ilvl="0">
      <w:start w:val="2"/>
      <w:numFmt w:val="chineseCounting"/>
      <w:suff w:val="nothing"/>
      <w:lvlText w:val="%1、"/>
      <w:lvlJc w:val="left"/>
    </w:lvl>
  </w:abstractNum>
  <w:abstractNum w:abstractNumId="2">
    <w:nsid w:val="553D4382"/>
    <w:multiLevelType w:val="singleLevel"/>
    <w:tmpl w:val="553D4382"/>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172A27"/>
    <w:rsid w:val="000006D2"/>
    <w:rsid w:val="00024940"/>
    <w:rsid w:val="000266BF"/>
    <w:rsid w:val="000519F2"/>
    <w:rsid w:val="00063C7B"/>
    <w:rsid w:val="00067967"/>
    <w:rsid w:val="00086A9B"/>
    <w:rsid w:val="000944F0"/>
    <w:rsid w:val="000B0B30"/>
    <w:rsid w:val="000E2509"/>
    <w:rsid w:val="000E6D91"/>
    <w:rsid w:val="001464BA"/>
    <w:rsid w:val="001560C6"/>
    <w:rsid w:val="001648C6"/>
    <w:rsid w:val="00172A27"/>
    <w:rsid w:val="00183B1D"/>
    <w:rsid w:val="001A432F"/>
    <w:rsid w:val="001B3655"/>
    <w:rsid w:val="001C154F"/>
    <w:rsid w:val="001F1ED5"/>
    <w:rsid w:val="00223574"/>
    <w:rsid w:val="00235FBE"/>
    <w:rsid w:val="00241377"/>
    <w:rsid w:val="002B0ABC"/>
    <w:rsid w:val="002C1D09"/>
    <w:rsid w:val="002C2322"/>
    <w:rsid w:val="002C31B1"/>
    <w:rsid w:val="0030354A"/>
    <w:rsid w:val="003262A5"/>
    <w:rsid w:val="003263D5"/>
    <w:rsid w:val="00367A50"/>
    <w:rsid w:val="00385595"/>
    <w:rsid w:val="003D7A32"/>
    <w:rsid w:val="003E2588"/>
    <w:rsid w:val="003E4756"/>
    <w:rsid w:val="004024B6"/>
    <w:rsid w:val="00417FD1"/>
    <w:rsid w:val="00445F35"/>
    <w:rsid w:val="00472B15"/>
    <w:rsid w:val="004A4792"/>
    <w:rsid w:val="004A60C2"/>
    <w:rsid w:val="004B4B40"/>
    <w:rsid w:val="004F2B39"/>
    <w:rsid w:val="005236E8"/>
    <w:rsid w:val="00542DEF"/>
    <w:rsid w:val="00567014"/>
    <w:rsid w:val="00594020"/>
    <w:rsid w:val="005C5752"/>
    <w:rsid w:val="005D5908"/>
    <w:rsid w:val="005E2696"/>
    <w:rsid w:val="0067614C"/>
    <w:rsid w:val="00677105"/>
    <w:rsid w:val="00686C09"/>
    <w:rsid w:val="006C1D61"/>
    <w:rsid w:val="00702B21"/>
    <w:rsid w:val="0070346C"/>
    <w:rsid w:val="0071028A"/>
    <w:rsid w:val="00717D56"/>
    <w:rsid w:val="0073176C"/>
    <w:rsid w:val="008018DA"/>
    <w:rsid w:val="0080558F"/>
    <w:rsid w:val="008447EF"/>
    <w:rsid w:val="00853EFD"/>
    <w:rsid w:val="008A1D8D"/>
    <w:rsid w:val="008B33F9"/>
    <w:rsid w:val="008D31F9"/>
    <w:rsid w:val="008E6CE8"/>
    <w:rsid w:val="0095607B"/>
    <w:rsid w:val="00960AFA"/>
    <w:rsid w:val="00961D0D"/>
    <w:rsid w:val="009702B9"/>
    <w:rsid w:val="00980C67"/>
    <w:rsid w:val="009A0449"/>
    <w:rsid w:val="009A2A8B"/>
    <w:rsid w:val="009F70AA"/>
    <w:rsid w:val="009F7675"/>
    <w:rsid w:val="00A11840"/>
    <w:rsid w:val="00A27255"/>
    <w:rsid w:val="00A35495"/>
    <w:rsid w:val="00A47CCB"/>
    <w:rsid w:val="00A529DC"/>
    <w:rsid w:val="00A800D5"/>
    <w:rsid w:val="00AA6267"/>
    <w:rsid w:val="00AB6CA6"/>
    <w:rsid w:val="00AC19BD"/>
    <w:rsid w:val="00AC5E13"/>
    <w:rsid w:val="00AD6ACE"/>
    <w:rsid w:val="00AE6F13"/>
    <w:rsid w:val="00AF1AC2"/>
    <w:rsid w:val="00B0049D"/>
    <w:rsid w:val="00B25B98"/>
    <w:rsid w:val="00B340A4"/>
    <w:rsid w:val="00B4487F"/>
    <w:rsid w:val="00B571B6"/>
    <w:rsid w:val="00B778EC"/>
    <w:rsid w:val="00B87615"/>
    <w:rsid w:val="00B93E21"/>
    <w:rsid w:val="00BA0933"/>
    <w:rsid w:val="00BC5455"/>
    <w:rsid w:val="00BD2AD5"/>
    <w:rsid w:val="00C474EF"/>
    <w:rsid w:val="00CB2071"/>
    <w:rsid w:val="00CC0336"/>
    <w:rsid w:val="00CC44E1"/>
    <w:rsid w:val="00CD3E27"/>
    <w:rsid w:val="00CD4A27"/>
    <w:rsid w:val="00D02583"/>
    <w:rsid w:val="00D453AF"/>
    <w:rsid w:val="00D80FAF"/>
    <w:rsid w:val="00D85A9C"/>
    <w:rsid w:val="00DA7726"/>
    <w:rsid w:val="00DB5281"/>
    <w:rsid w:val="00DD33A7"/>
    <w:rsid w:val="00DD4D92"/>
    <w:rsid w:val="00DE02A9"/>
    <w:rsid w:val="00DE2598"/>
    <w:rsid w:val="00DE35D1"/>
    <w:rsid w:val="00DF2B1C"/>
    <w:rsid w:val="00DF7040"/>
    <w:rsid w:val="00E00E07"/>
    <w:rsid w:val="00E34DFD"/>
    <w:rsid w:val="00E6100D"/>
    <w:rsid w:val="00E7346D"/>
    <w:rsid w:val="00E9270C"/>
    <w:rsid w:val="00EA478D"/>
    <w:rsid w:val="00EA6020"/>
    <w:rsid w:val="00EB3465"/>
    <w:rsid w:val="00EB679F"/>
    <w:rsid w:val="00EC2734"/>
    <w:rsid w:val="00EE0B5F"/>
    <w:rsid w:val="00F0510A"/>
    <w:rsid w:val="00F17F8D"/>
    <w:rsid w:val="00F35022"/>
    <w:rsid w:val="00F40A66"/>
    <w:rsid w:val="00FA0D5D"/>
    <w:rsid w:val="2E072E11"/>
    <w:rsid w:val="328D5779"/>
    <w:rsid w:val="5B3303B6"/>
    <w:rsid w:val="6C93079D"/>
    <w:rsid w:val="7C6E28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C67"/>
    <w:pPr>
      <w:widowControl w:val="0"/>
      <w:jc w:val="both"/>
    </w:pPr>
    <w:rPr>
      <w:kern w:val="2"/>
      <w:sz w:val="21"/>
    </w:rPr>
  </w:style>
  <w:style w:type="paragraph" w:styleId="1">
    <w:name w:val="heading 1"/>
    <w:basedOn w:val="a"/>
    <w:next w:val="a"/>
    <w:uiPriority w:val="9"/>
    <w:qFormat/>
    <w:rsid w:val="00980C67"/>
    <w:pPr>
      <w:keepNext/>
      <w:keepLines/>
      <w:spacing w:before="340" w:after="330" w:line="578" w:lineRule="auto"/>
      <w:outlineLvl w:val="0"/>
    </w:pPr>
    <w:rPr>
      <w:b/>
      <w:bCs/>
      <w:kern w:val="44"/>
      <w:sz w:val="44"/>
      <w:szCs w:val="44"/>
    </w:rPr>
  </w:style>
  <w:style w:type="paragraph" w:styleId="2">
    <w:name w:val="heading 2"/>
    <w:basedOn w:val="a"/>
    <w:next w:val="a"/>
    <w:uiPriority w:val="9"/>
    <w:qFormat/>
    <w:rsid w:val="00980C6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qFormat/>
    <w:rsid w:val="00980C6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ne">
    <w:name w:val="one"/>
    <w:basedOn w:val="a0"/>
    <w:rsid w:val="00980C67"/>
    <w:rPr>
      <w:color w:val="003366"/>
    </w:rPr>
  </w:style>
  <w:style w:type="character" w:styleId="a3">
    <w:name w:val="Strong"/>
    <w:basedOn w:val="a0"/>
    <w:uiPriority w:val="22"/>
    <w:qFormat/>
    <w:rsid w:val="00980C67"/>
    <w:rPr>
      <w:b/>
      <w:bCs/>
    </w:rPr>
  </w:style>
  <w:style w:type="character" w:styleId="a4">
    <w:name w:val="Hyperlink"/>
    <w:basedOn w:val="a0"/>
    <w:uiPriority w:val="99"/>
    <w:unhideWhenUsed/>
    <w:rsid w:val="00980C67"/>
    <w:rPr>
      <w:color w:val="000000"/>
      <w:u w:val="none"/>
    </w:rPr>
  </w:style>
  <w:style w:type="character" w:styleId="a5">
    <w:name w:val="page number"/>
    <w:basedOn w:val="a0"/>
    <w:uiPriority w:val="99"/>
    <w:unhideWhenUsed/>
    <w:rsid w:val="00980C67"/>
  </w:style>
  <w:style w:type="character" w:customStyle="1" w:styleId="dash6b636587char1">
    <w:name w:val="dash6b63_6587__char1"/>
    <w:basedOn w:val="a0"/>
    <w:rsid w:val="00980C67"/>
    <w:rPr>
      <w:rFonts w:ascii="Times New Roman" w:hAnsi="Times New Roman" w:cs="Times New Roman" w:hint="default"/>
      <w:strike w:val="0"/>
      <w:dstrike w:val="0"/>
      <w:sz w:val="20"/>
      <w:szCs w:val="20"/>
      <w:u w:val="none"/>
    </w:rPr>
  </w:style>
  <w:style w:type="character" w:styleId="a6">
    <w:name w:val="FollowedHyperlink"/>
    <w:basedOn w:val="a0"/>
    <w:uiPriority w:val="99"/>
    <w:unhideWhenUsed/>
    <w:rsid w:val="00980C67"/>
    <w:rPr>
      <w:color w:val="000000"/>
      <w:u w:val="none"/>
    </w:rPr>
  </w:style>
  <w:style w:type="character" w:styleId="a7">
    <w:name w:val="Emphasis"/>
    <w:basedOn w:val="a0"/>
    <w:uiPriority w:val="20"/>
    <w:qFormat/>
    <w:rsid w:val="00980C67"/>
    <w:rPr>
      <w:i w:val="0"/>
    </w:rPr>
  </w:style>
  <w:style w:type="character" w:customStyle="1" w:styleId="focus">
    <w:name w:val="focus"/>
    <w:basedOn w:val="a0"/>
    <w:rsid w:val="00980C67"/>
    <w:rPr>
      <w:b w:val="0"/>
    </w:rPr>
  </w:style>
  <w:style w:type="paragraph" w:styleId="a8">
    <w:name w:val="footer"/>
    <w:basedOn w:val="a"/>
    <w:link w:val="Char"/>
    <w:uiPriority w:val="99"/>
    <w:rsid w:val="00980C67"/>
    <w:pPr>
      <w:tabs>
        <w:tab w:val="center" w:pos="4153"/>
        <w:tab w:val="right" w:pos="8306"/>
      </w:tabs>
      <w:snapToGrid w:val="0"/>
      <w:jc w:val="left"/>
    </w:pPr>
    <w:rPr>
      <w:sz w:val="18"/>
    </w:rPr>
  </w:style>
  <w:style w:type="paragraph" w:styleId="a9">
    <w:name w:val="header"/>
    <w:basedOn w:val="a"/>
    <w:rsid w:val="00980C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rsid w:val="00980C67"/>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unhideWhenUsed/>
    <w:rsid w:val="00980C67"/>
    <w:pPr>
      <w:widowControl w:val="0"/>
      <w:autoSpaceDE w:val="0"/>
      <w:autoSpaceDN w:val="0"/>
      <w:adjustRightInd w:val="0"/>
    </w:pPr>
    <w:rPr>
      <w:rFonts w:ascii="仿宋_GB2312" w:eastAsia="仿宋_GB2312" w:hAnsi="仿宋_GB2312" w:hint="eastAsia"/>
      <w:color w:val="000000"/>
      <w:sz w:val="24"/>
    </w:rPr>
  </w:style>
  <w:style w:type="character" w:customStyle="1" w:styleId="Char">
    <w:name w:val="页脚 Char"/>
    <w:basedOn w:val="a0"/>
    <w:link w:val="a8"/>
    <w:uiPriority w:val="99"/>
    <w:rsid w:val="00024940"/>
    <w:rPr>
      <w:kern w:val="2"/>
      <w:sz w:val="18"/>
    </w:rPr>
  </w:style>
  <w:style w:type="paragraph" w:styleId="ab">
    <w:name w:val="List Paragraph"/>
    <w:basedOn w:val="a"/>
    <w:uiPriority w:val="99"/>
    <w:qFormat/>
    <w:rsid w:val="005236E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ne">
    <w:name w:val="one"/>
    <w:basedOn w:val="a0"/>
    <w:rPr>
      <w:color w:val="003366"/>
    </w:rPr>
  </w:style>
  <w:style w:type="character" w:styleId="a3">
    <w:name w:val="Strong"/>
    <w:basedOn w:val="a0"/>
    <w:uiPriority w:val="22"/>
    <w:qFormat/>
    <w:rPr>
      <w:b/>
      <w:bCs/>
    </w:rPr>
  </w:style>
  <w:style w:type="character" w:styleId="a4">
    <w:name w:val="Hyperlink"/>
    <w:basedOn w:val="a0"/>
    <w:uiPriority w:val="99"/>
    <w:unhideWhenUsed/>
    <w:rPr>
      <w:color w:val="000000"/>
      <w:u w:val="none"/>
    </w:rPr>
  </w:style>
  <w:style w:type="character" w:styleId="a5">
    <w:name w:val="page number"/>
    <w:basedOn w:val="a0"/>
    <w:uiPriority w:val="99"/>
    <w:unhideWhenUsed/>
  </w:style>
  <w:style w:type="character" w:customStyle="1" w:styleId="dash6b636587char1">
    <w:name w:val="dash6b63_6587__char1"/>
    <w:basedOn w:val="a0"/>
    <w:rPr>
      <w:rFonts w:ascii="Times New Roman" w:hAnsi="Times New Roman" w:cs="Times New Roman" w:hint="default"/>
      <w:strike w:val="0"/>
      <w:dstrike w:val="0"/>
      <w:sz w:val="20"/>
      <w:szCs w:val="20"/>
      <w:u w:val="none"/>
    </w:rPr>
  </w:style>
  <w:style w:type="character" w:styleId="a6">
    <w:name w:val="FollowedHyperlink"/>
    <w:basedOn w:val="a0"/>
    <w:uiPriority w:val="99"/>
    <w:unhideWhenUsed/>
    <w:rPr>
      <w:color w:val="000000"/>
      <w:u w:val="none"/>
    </w:rPr>
  </w:style>
  <w:style w:type="character" w:styleId="a7">
    <w:name w:val="Emphasis"/>
    <w:basedOn w:val="a0"/>
    <w:uiPriority w:val="20"/>
    <w:qFormat/>
    <w:rPr>
      <w:i w:val="0"/>
    </w:rPr>
  </w:style>
  <w:style w:type="character" w:customStyle="1" w:styleId="focus">
    <w:name w:val="focus"/>
    <w:basedOn w:val="a0"/>
    <w:rPr>
      <w:b w:val="0"/>
    </w:rPr>
  </w:style>
  <w:style w:type="paragraph" w:styleId="a8">
    <w:name w:val="footer"/>
    <w:basedOn w:val="a"/>
    <w:link w:val="Char"/>
    <w:uiPriority w:val="99"/>
    <w:pPr>
      <w:tabs>
        <w:tab w:val="center" w:pos="4153"/>
        <w:tab w:val="right" w:pos="8306"/>
      </w:tabs>
      <w:snapToGrid w:val="0"/>
      <w:jc w:val="left"/>
    </w:pPr>
    <w:rPr>
      <w:sz w:val="18"/>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unhideWhenUsed/>
    <w:pPr>
      <w:widowControl w:val="0"/>
      <w:autoSpaceDE w:val="0"/>
      <w:autoSpaceDN w:val="0"/>
      <w:adjustRightInd w:val="0"/>
    </w:pPr>
    <w:rPr>
      <w:rFonts w:ascii="仿宋_GB2312" w:eastAsia="仿宋_GB2312" w:hAnsi="仿宋_GB2312" w:hint="eastAsia"/>
      <w:color w:val="000000"/>
      <w:sz w:val="24"/>
    </w:rPr>
  </w:style>
  <w:style w:type="character" w:customStyle="1" w:styleId="Char">
    <w:name w:val="页脚 Char"/>
    <w:basedOn w:val="a0"/>
    <w:link w:val="a8"/>
    <w:uiPriority w:val="99"/>
    <w:rsid w:val="00024940"/>
    <w:rPr>
      <w:kern w:val="2"/>
      <w:sz w:val="18"/>
    </w:rPr>
  </w:style>
</w:styles>
</file>

<file path=word/webSettings.xml><?xml version="1.0" encoding="utf-8"?>
<w:webSettings xmlns:r="http://schemas.openxmlformats.org/officeDocument/2006/relationships" xmlns:w="http://schemas.openxmlformats.org/wordprocessingml/2006/main">
  <w:divs>
    <w:div w:id="172976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to.ifeng.com/news/finance/"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aidu.com/link?url=P2wnq2nfqHIuHtc689rDv1nI-oAaxgE2nscAZd1FHiENuOQ-BXfz0j2zKp6d6-cQKZ9oUuZbgwILLBNhpLbZOa&amp;wd=%E8%8B%8F%E5%B7%9E%E7%BA%B3%E7%B1%B3%E7%A7%91%E6%8A%80%E5%8D%8F%E5%90%8C%E5%88%9B%E6%96%B0%E4%B8%AD%E5%BF%83%E5%85%A5%E9%80%89%E5%9B%BD%E5%AE%B62011%E8%AE%A1%E5%88%92&amp;ie=utf-8&amp;tn=baiduhome_pg&amp;oq=shentong&amp;f=8&amp;inputT=4610&amp;bs=%E5%85%83%E7%A6%BE%E6%8E%A7%E8%82%A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uto.ifeng.com/news/financ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1259</Words>
  <Characters>7179</Characters>
  <Application>Microsoft Office Word</Application>
  <DocSecurity>0</DocSecurity>
  <PresentationFormat/>
  <Lines>59</Lines>
  <Paragraphs>16</Paragraphs>
  <Slides>0</Slides>
  <Notes>0</Notes>
  <HiddenSlides>0</HiddenSlides>
  <MMClips>0</MMClips>
  <ScaleCrop>false</ScaleCrop>
  <Company/>
  <LinksUpToDate>false</LinksUpToDate>
  <CharactersWithSpaces>8422</CharactersWithSpaces>
  <SharedDoc>false</SharedDoc>
  <HLinks>
    <vt:vector size="30" baseType="variant">
      <vt:variant>
        <vt:i4>6357116</vt:i4>
      </vt:variant>
      <vt:variant>
        <vt:i4>12</vt:i4>
      </vt:variant>
      <vt:variant>
        <vt:i4>0</vt:i4>
      </vt:variant>
      <vt:variant>
        <vt:i4>5</vt:i4>
      </vt:variant>
      <vt:variant>
        <vt:lpwstr>http://baike.baidu.com/subview/3212156/15855786.htm</vt:lpwstr>
      </vt:variant>
      <vt:variant>
        <vt:lpwstr/>
      </vt:variant>
      <vt:variant>
        <vt:i4>6619199</vt:i4>
      </vt:variant>
      <vt:variant>
        <vt:i4>9</vt:i4>
      </vt:variant>
      <vt:variant>
        <vt:i4>0</vt:i4>
      </vt:variant>
      <vt:variant>
        <vt:i4>5</vt:i4>
      </vt:variant>
      <vt:variant>
        <vt:lpwstr>http://baike.baidu.com/view/8530733.htm</vt:lpwstr>
      </vt:variant>
      <vt:variant>
        <vt:lpwstr/>
      </vt:variant>
      <vt:variant>
        <vt:i4>6422580</vt:i4>
      </vt:variant>
      <vt:variant>
        <vt:i4>6</vt:i4>
      </vt:variant>
      <vt:variant>
        <vt:i4>0</vt:i4>
      </vt:variant>
      <vt:variant>
        <vt:i4>5</vt:i4>
      </vt:variant>
      <vt:variant>
        <vt:lpwstr>http://baike.baidu.com/view/3211224.htm</vt:lpwstr>
      </vt:variant>
      <vt:variant>
        <vt:lpwstr/>
      </vt:variant>
      <vt:variant>
        <vt:i4>917577</vt:i4>
      </vt:variant>
      <vt:variant>
        <vt:i4>3</vt:i4>
      </vt:variant>
      <vt:variant>
        <vt:i4>0</vt:i4>
      </vt:variant>
      <vt:variant>
        <vt:i4>5</vt:i4>
      </vt:variant>
      <vt:variant>
        <vt:lpwstr>http://baike.baidu.com/subview/15381/5375888.htm</vt:lpwstr>
      </vt:variant>
      <vt:variant>
        <vt:lpwstr/>
      </vt:variant>
      <vt:variant>
        <vt:i4>5570562</vt:i4>
      </vt:variant>
      <vt:variant>
        <vt:i4>0</vt:i4>
      </vt:variant>
      <vt:variant>
        <vt:i4>0</vt:i4>
      </vt:variant>
      <vt:variant>
        <vt:i4>5</vt:i4>
      </vt:variant>
      <vt:variant>
        <vt:lpwstr>http://baike.baidu.com/view/34021.htm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苏州工业园区推进转型升级创新发展动员大会会议报告</dc:title>
  <dc:creator>asus</dc:creator>
  <cp:lastModifiedBy>倪乾</cp:lastModifiedBy>
  <cp:revision>16</cp:revision>
  <cp:lastPrinted>2015-05-03T07:32:00Z</cp:lastPrinted>
  <dcterms:created xsi:type="dcterms:W3CDTF">2015-04-30T08:50:00Z</dcterms:created>
  <dcterms:modified xsi:type="dcterms:W3CDTF">2015-05-03T12:53:00Z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